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4" w:rsidRPr="00667A12" w:rsidRDefault="00C15400" w:rsidP="00D02EE1">
      <w:pPr>
        <w:pStyle w:val="Header"/>
        <w:rPr>
          <w:rFonts w:ascii="Tahoma" w:hAnsi="Tahoma" w:cs="Tahoma"/>
          <w:caps/>
          <w:sz w:val="28"/>
          <w:szCs w:val="28"/>
          <w:lang w:eastAsia="en-GB"/>
        </w:rPr>
      </w:pPr>
      <w:r>
        <w:rPr>
          <w:rFonts w:ascii="Tahoma" w:hAnsi="Tahoma" w:cs="Tahoma"/>
          <w:cap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114300</wp:posOffset>
            </wp:positionV>
            <wp:extent cx="1099820" cy="1125220"/>
            <wp:effectExtent l="0" t="0" r="0" b="0"/>
            <wp:wrapNone/>
            <wp:docPr id="1015" name="Picture 1015" descr="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uns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914" w:rsidRPr="00667A12" w:rsidRDefault="00592914" w:rsidP="00592914">
      <w:pPr>
        <w:pStyle w:val="Header"/>
        <w:ind w:left="992"/>
        <w:jc w:val="center"/>
        <w:rPr>
          <w:rFonts w:ascii="Tahoma" w:hAnsi="Tahoma" w:cs="Tahoma"/>
          <w:caps/>
          <w:sz w:val="28"/>
          <w:szCs w:val="28"/>
          <w:lang w:eastAsia="en-GB"/>
        </w:rPr>
      </w:pPr>
      <w:r w:rsidRPr="00667A12">
        <w:rPr>
          <w:rFonts w:ascii="Tahoma" w:hAnsi="Tahoma" w:cs="Tahoma"/>
          <w:caps/>
          <w:sz w:val="28"/>
          <w:szCs w:val="28"/>
          <w:lang w:eastAsia="en-GB"/>
        </w:rPr>
        <w:t>UNIT LAYANAN PENGADAAN BARANG DAN JASA</w:t>
      </w:r>
    </w:p>
    <w:p w:rsidR="00592914" w:rsidRPr="00667A12" w:rsidRDefault="00592914" w:rsidP="00592914">
      <w:pPr>
        <w:pStyle w:val="Header"/>
        <w:ind w:left="992"/>
        <w:jc w:val="center"/>
        <w:rPr>
          <w:rFonts w:ascii="Tahoma" w:hAnsi="Tahoma" w:cs="Tahoma"/>
          <w:caps/>
          <w:sz w:val="40"/>
          <w:szCs w:val="40"/>
          <w:lang w:val="id-ID" w:eastAsia="en-GB"/>
        </w:rPr>
      </w:pPr>
      <w:r w:rsidRPr="00667A12">
        <w:rPr>
          <w:rFonts w:ascii="Tahoma" w:hAnsi="Tahoma" w:cs="Tahoma"/>
          <w:caps/>
          <w:sz w:val="40"/>
          <w:szCs w:val="40"/>
          <w:lang w:val="id-ID" w:eastAsia="en-GB"/>
        </w:rPr>
        <w:t>UNIVERSITAS SRIWIJAYA</w:t>
      </w:r>
    </w:p>
    <w:p w:rsidR="00592914" w:rsidRPr="00667A12" w:rsidRDefault="00592914" w:rsidP="00592914">
      <w:pPr>
        <w:pStyle w:val="Heading2"/>
        <w:tabs>
          <w:tab w:val="left" w:pos="0"/>
        </w:tabs>
        <w:rPr>
          <w:rFonts w:ascii="Tahoma" w:hAnsi="Tahoma" w:cs="Tahoma"/>
          <w:b w:val="0"/>
          <w:sz w:val="24"/>
          <w:lang w:val="sv-SE"/>
        </w:rPr>
      </w:pPr>
      <w:r w:rsidRPr="00667A12">
        <w:rPr>
          <w:rFonts w:ascii="Tahoma" w:hAnsi="Tahoma" w:cs="Tahoma"/>
          <w:b w:val="0"/>
          <w:sz w:val="24"/>
          <w:lang w:val="sv-SE"/>
        </w:rPr>
        <w:t xml:space="preserve">       </w:t>
      </w:r>
      <w:r w:rsidR="00C409B3">
        <w:rPr>
          <w:rFonts w:ascii="Tahoma" w:hAnsi="Tahoma" w:cs="Tahoma"/>
          <w:b w:val="0"/>
          <w:sz w:val="24"/>
          <w:lang w:val="sv-SE"/>
        </w:rPr>
        <w:t xml:space="preserve">         Jl. Palembang – Prabu</w:t>
      </w:r>
      <w:r w:rsidRPr="00667A12">
        <w:rPr>
          <w:rFonts w:ascii="Tahoma" w:hAnsi="Tahoma" w:cs="Tahoma"/>
          <w:b w:val="0"/>
          <w:sz w:val="24"/>
          <w:lang w:val="sv-SE"/>
        </w:rPr>
        <w:t>mulih Km. 32 (OI) Kode Pos 30662</w:t>
      </w:r>
    </w:p>
    <w:p w:rsidR="00592914" w:rsidRPr="00667A12" w:rsidRDefault="00592914" w:rsidP="00592914">
      <w:pPr>
        <w:jc w:val="center"/>
        <w:rPr>
          <w:rFonts w:ascii="Tahoma" w:eastAsia="Arial Unicode MS" w:hAnsi="Tahoma" w:cs="Tahoma"/>
        </w:rPr>
      </w:pPr>
      <w:r w:rsidRPr="00667A12">
        <w:rPr>
          <w:rFonts w:ascii="Tahoma" w:eastAsia="Arial Unicode MS" w:hAnsi="Tahoma" w:cs="Tahoma"/>
        </w:rPr>
        <w:t xml:space="preserve">                     </w:t>
      </w:r>
      <w:proofErr w:type="spellStart"/>
      <w:proofErr w:type="gramStart"/>
      <w:r w:rsidRPr="00667A12">
        <w:rPr>
          <w:rFonts w:ascii="Tahoma" w:eastAsia="Arial Unicode MS" w:hAnsi="Tahoma" w:cs="Tahoma"/>
        </w:rPr>
        <w:t>Telp</w:t>
      </w:r>
      <w:proofErr w:type="spellEnd"/>
      <w:r w:rsidRPr="00667A12">
        <w:rPr>
          <w:rFonts w:ascii="Tahoma" w:eastAsia="Arial Unicode MS" w:hAnsi="Tahoma" w:cs="Tahoma"/>
        </w:rPr>
        <w:t>.</w:t>
      </w:r>
      <w:proofErr w:type="gramEnd"/>
      <w:r w:rsidRPr="00667A12">
        <w:rPr>
          <w:rFonts w:ascii="Tahoma" w:eastAsia="Arial Unicode MS" w:hAnsi="Tahoma" w:cs="Tahoma"/>
        </w:rPr>
        <w:t xml:space="preserve"> </w:t>
      </w:r>
      <w:proofErr w:type="gramStart"/>
      <w:r w:rsidRPr="00667A12">
        <w:rPr>
          <w:rFonts w:ascii="Tahoma" w:eastAsia="Arial Unicode MS" w:hAnsi="Tahoma" w:cs="Tahoma"/>
        </w:rPr>
        <w:t>(0711) 580069, 580225, 580275, 580645, Fax.</w:t>
      </w:r>
      <w:proofErr w:type="gramEnd"/>
      <w:r w:rsidRPr="00667A12">
        <w:rPr>
          <w:rFonts w:ascii="Tahoma" w:eastAsia="Arial Unicode MS" w:hAnsi="Tahoma" w:cs="Tahoma"/>
        </w:rPr>
        <w:t xml:space="preserve"> (0711) 580644</w:t>
      </w:r>
    </w:p>
    <w:p w:rsidR="009F7ECF" w:rsidRPr="00667A12" w:rsidRDefault="00C15400" w:rsidP="009F7ECF">
      <w:pPr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90170</wp:posOffset>
                </wp:positionV>
                <wp:extent cx="6464935" cy="0"/>
                <wp:effectExtent l="0" t="0" r="0" b="0"/>
                <wp:wrapNone/>
                <wp:docPr id="3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7.1pt" to="50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HPIQIAADw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0C1383" w:rsidRPr="00667A12" w:rsidRDefault="000C1383" w:rsidP="00667A12">
      <w:pPr>
        <w:rPr>
          <w:rFonts w:ascii="Tahoma" w:hAnsi="Tahoma" w:cs="Tahoma"/>
          <w:color w:val="0070C0"/>
          <w:sz w:val="24"/>
          <w:szCs w:val="24"/>
          <w:lang w:val="sv-SE"/>
        </w:rPr>
      </w:pPr>
    </w:p>
    <w:p w:rsidR="00DA28A8" w:rsidRPr="00667A12" w:rsidRDefault="00DA28A8" w:rsidP="00DA28A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32"/>
          <w:szCs w:val="32"/>
          <w:lang w:val="sv-SE"/>
        </w:rPr>
      </w:pPr>
      <w:r w:rsidRPr="00667A12">
        <w:rPr>
          <w:rFonts w:ascii="Tahoma" w:hAnsi="Tahoma" w:cs="Tahoma"/>
          <w:b/>
          <w:sz w:val="32"/>
          <w:szCs w:val="32"/>
          <w:lang w:val="sv-SE"/>
        </w:rPr>
        <w:t xml:space="preserve">BERITA  ACARA  </w:t>
      </w:r>
    </w:p>
    <w:p w:rsidR="00DA28A8" w:rsidRPr="00667A12" w:rsidRDefault="00DA28A8" w:rsidP="00DA28A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32"/>
          <w:szCs w:val="32"/>
          <w:u w:val="single"/>
          <w:lang w:val="sv-SE"/>
        </w:rPr>
      </w:pPr>
      <w:r w:rsidRPr="00667A12">
        <w:rPr>
          <w:rFonts w:ascii="Tahoma" w:hAnsi="Tahoma" w:cs="Tahoma"/>
          <w:b/>
          <w:sz w:val="32"/>
          <w:szCs w:val="32"/>
          <w:u w:val="single"/>
          <w:lang w:val="sv-SE"/>
        </w:rPr>
        <w:t>PEMBERIAN PENJELASAN (AANWIJZING)</w:t>
      </w:r>
    </w:p>
    <w:p w:rsidR="000C1383" w:rsidRPr="00FA7C43" w:rsidRDefault="00DE3179" w:rsidP="00FA7C43">
      <w:pPr>
        <w:pStyle w:val="Title"/>
        <w:rPr>
          <w:rFonts w:ascii="Tahoma" w:hAnsi="Tahoma" w:cs="Tahoma"/>
          <w:b w:val="0"/>
          <w:szCs w:val="24"/>
          <w:lang w:val="id-ID"/>
        </w:rPr>
      </w:pPr>
      <w:r>
        <w:rPr>
          <w:rFonts w:ascii="Tahoma" w:hAnsi="Tahoma" w:cs="Tahoma"/>
          <w:lang w:val="sv-SE"/>
        </w:rPr>
        <w:t>Nomor  :</w:t>
      </w:r>
      <w:r>
        <w:rPr>
          <w:rFonts w:ascii="Tahoma" w:hAnsi="Tahoma" w:cs="Tahoma"/>
          <w:lang w:val="id-ID"/>
        </w:rPr>
        <w:t xml:space="preserve"> 3705</w:t>
      </w:r>
      <w:r w:rsidR="00E1759E">
        <w:rPr>
          <w:rFonts w:ascii="Tahoma" w:hAnsi="Tahoma" w:cs="Tahoma"/>
          <w:lang w:val="id-ID"/>
        </w:rPr>
        <w:t>/</w:t>
      </w:r>
      <w:r>
        <w:rPr>
          <w:rFonts w:ascii="Tahoma" w:hAnsi="Tahoma" w:cs="Tahoma"/>
          <w:lang w:val="id-ID"/>
        </w:rPr>
        <w:t>UN</w:t>
      </w:r>
      <w:r w:rsidR="00E1759E">
        <w:rPr>
          <w:rFonts w:ascii="Tahoma" w:hAnsi="Tahoma" w:cs="Tahoma"/>
          <w:lang w:val="id-ID"/>
        </w:rPr>
        <w:t>9.</w:t>
      </w:r>
      <w:r>
        <w:rPr>
          <w:rFonts w:ascii="Tahoma" w:hAnsi="Tahoma" w:cs="Tahoma"/>
          <w:lang w:val="id-ID"/>
        </w:rPr>
        <w:t>4</w:t>
      </w:r>
      <w:r w:rsidR="00E1759E">
        <w:rPr>
          <w:rFonts w:ascii="Tahoma" w:hAnsi="Tahoma" w:cs="Tahoma"/>
          <w:lang w:val="id-ID"/>
        </w:rPr>
        <w:t>.2/LK.</w:t>
      </w:r>
      <w:r w:rsidR="00BB7CF2">
        <w:rPr>
          <w:rFonts w:ascii="Tahoma" w:hAnsi="Tahoma" w:cs="Tahoma"/>
          <w:lang w:val="id-ID"/>
        </w:rPr>
        <w:t>0</w:t>
      </w:r>
      <w:r w:rsidR="00E1759E">
        <w:rPr>
          <w:rFonts w:ascii="Tahoma" w:hAnsi="Tahoma" w:cs="Tahoma"/>
          <w:lang w:val="id-ID"/>
        </w:rPr>
        <w:t>1/2011</w:t>
      </w:r>
    </w:p>
    <w:p w:rsidR="00DA28A8" w:rsidRPr="00667A12" w:rsidRDefault="00DA28A8" w:rsidP="00DA28A8">
      <w:pPr>
        <w:pStyle w:val="BodyText"/>
        <w:jc w:val="both"/>
        <w:rPr>
          <w:rFonts w:ascii="Tahoma" w:hAnsi="Tahoma" w:cs="Tahoma"/>
          <w:sz w:val="22"/>
          <w:lang w:val="sv-SE"/>
        </w:rPr>
      </w:pPr>
    </w:p>
    <w:p w:rsidR="00DA28A8" w:rsidRPr="00A416F9" w:rsidRDefault="00DA28A8" w:rsidP="00DA28A8">
      <w:pPr>
        <w:pStyle w:val="BodyText"/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 w:rsidRPr="00A416F9">
        <w:rPr>
          <w:rFonts w:ascii="Tahoma" w:hAnsi="Tahoma" w:cs="Tahoma"/>
          <w:sz w:val="22"/>
          <w:szCs w:val="22"/>
          <w:lang w:val="sv-SE"/>
        </w:rPr>
        <w:t xml:space="preserve">Pada hari ini </w:t>
      </w:r>
      <w:r w:rsidR="00310376" w:rsidRPr="00A416F9">
        <w:rPr>
          <w:rFonts w:ascii="Tahoma" w:hAnsi="Tahoma" w:cs="Tahoma"/>
          <w:sz w:val="22"/>
          <w:szCs w:val="22"/>
          <w:lang w:val="id-ID"/>
        </w:rPr>
        <w:t>Senin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, tanggal </w:t>
      </w:r>
      <w:r w:rsidR="00D75381" w:rsidRPr="00A416F9">
        <w:rPr>
          <w:rFonts w:ascii="Tahoma" w:hAnsi="Tahoma" w:cs="Tahoma"/>
          <w:sz w:val="22"/>
          <w:szCs w:val="22"/>
          <w:lang w:val="sv-SE"/>
        </w:rPr>
        <w:t>Dua</w:t>
      </w:r>
      <w:r w:rsidR="00BB7CF2" w:rsidRPr="00A416F9">
        <w:rPr>
          <w:rFonts w:ascii="Tahoma" w:hAnsi="Tahoma" w:cs="Tahoma"/>
          <w:sz w:val="22"/>
          <w:szCs w:val="22"/>
          <w:lang w:val="sv-SE"/>
        </w:rPr>
        <w:t xml:space="preserve"> </w:t>
      </w:r>
      <w:r w:rsidR="00310376" w:rsidRPr="00A416F9">
        <w:rPr>
          <w:rFonts w:ascii="Tahoma" w:hAnsi="Tahoma" w:cs="Tahoma"/>
          <w:sz w:val="22"/>
          <w:szCs w:val="22"/>
          <w:lang w:val="id-ID"/>
        </w:rPr>
        <w:t xml:space="preserve">puluh 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bulan </w:t>
      </w:r>
      <w:r w:rsidR="00310376" w:rsidRPr="00A416F9">
        <w:rPr>
          <w:rFonts w:ascii="Tahoma" w:hAnsi="Tahoma" w:cs="Tahoma"/>
          <w:sz w:val="22"/>
          <w:szCs w:val="22"/>
          <w:lang w:val="id-ID"/>
        </w:rPr>
        <w:t>Juni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 tahun Dua Ribu </w:t>
      </w:r>
      <w:r w:rsidR="009F7ECF" w:rsidRPr="00A416F9">
        <w:rPr>
          <w:rFonts w:ascii="Tahoma" w:hAnsi="Tahoma" w:cs="Tahoma"/>
          <w:sz w:val="22"/>
          <w:szCs w:val="22"/>
          <w:lang w:val="id-ID"/>
        </w:rPr>
        <w:t>Se</w:t>
      </w:r>
      <w:proofErr w:type="spellStart"/>
      <w:r w:rsidR="00AE40B1" w:rsidRPr="00A416F9">
        <w:rPr>
          <w:rFonts w:ascii="Tahoma" w:hAnsi="Tahoma" w:cs="Tahoma"/>
          <w:sz w:val="22"/>
          <w:szCs w:val="22"/>
        </w:rPr>
        <w:t>belas</w:t>
      </w:r>
      <w:proofErr w:type="spellEnd"/>
      <w:r w:rsidR="00BB7CF2" w:rsidRPr="00A416F9">
        <w:rPr>
          <w:rFonts w:ascii="Tahoma" w:hAnsi="Tahoma" w:cs="Tahoma"/>
          <w:sz w:val="22"/>
          <w:szCs w:val="22"/>
        </w:rPr>
        <w:t xml:space="preserve"> (</w:t>
      </w:r>
      <w:r w:rsidR="00D75381" w:rsidRPr="00A416F9">
        <w:rPr>
          <w:rFonts w:ascii="Tahoma" w:hAnsi="Tahoma" w:cs="Tahoma"/>
          <w:sz w:val="22"/>
          <w:szCs w:val="22"/>
        </w:rPr>
        <w:t>2</w:t>
      </w:r>
      <w:r w:rsidR="00310376" w:rsidRPr="00A416F9">
        <w:rPr>
          <w:rFonts w:ascii="Tahoma" w:hAnsi="Tahoma" w:cs="Tahoma"/>
          <w:sz w:val="22"/>
          <w:szCs w:val="22"/>
          <w:lang w:val="id-ID"/>
        </w:rPr>
        <w:t>0</w:t>
      </w:r>
      <w:r w:rsidR="00BB7CF2" w:rsidRPr="00A416F9">
        <w:rPr>
          <w:rFonts w:ascii="Tahoma" w:hAnsi="Tahoma" w:cs="Tahoma"/>
          <w:sz w:val="22"/>
          <w:szCs w:val="22"/>
        </w:rPr>
        <w:t xml:space="preserve"> - </w:t>
      </w:r>
      <w:r w:rsidR="00310376" w:rsidRPr="00A416F9">
        <w:rPr>
          <w:rFonts w:ascii="Tahoma" w:hAnsi="Tahoma" w:cs="Tahoma"/>
          <w:sz w:val="22"/>
          <w:szCs w:val="22"/>
          <w:lang w:val="id-ID"/>
        </w:rPr>
        <w:t>6</w:t>
      </w:r>
      <w:r w:rsidR="00667A12" w:rsidRPr="00A416F9">
        <w:rPr>
          <w:rFonts w:ascii="Tahoma" w:hAnsi="Tahoma" w:cs="Tahoma"/>
          <w:sz w:val="22"/>
          <w:szCs w:val="22"/>
        </w:rPr>
        <w:t xml:space="preserve"> – 2011)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, Kami </w:t>
      </w:r>
      <w:r w:rsidR="00667A12" w:rsidRPr="00A416F9">
        <w:rPr>
          <w:rFonts w:ascii="Tahoma" w:hAnsi="Tahoma" w:cs="Tahoma"/>
          <w:sz w:val="22"/>
          <w:szCs w:val="22"/>
          <w:lang w:val="sv-SE"/>
        </w:rPr>
        <w:t xml:space="preserve">Kelompok Kerja </w:t>
      </w:r>
      <w:r w:rsidRPr="00A416F9">
        <w:rPr>
          <w:rFonts w:ascii="Tahoma" w:hAnsi="Tahoma" w:cs="Tahoma"/>
          <w:sz w:val="22"/>
          <w:szCs w:val="22"/>
          <w:lang w:val="sv-SE"/>
        </w:rPr>
        <w:t>Pengadaan</w:t>
      </w:r>
      <w:r w:rsidR="00DE3179" w:rsidRPr="00A416F9">
        <w:rPr>
          <w:rFonts w:ascii="Tahoma" w:hAnsi="Tahoma" w:cs="Tahoma"/>
          <w:sz w:val="22"/>
          <w:szCs w:val="22"/>
          <w:lang w:val="id-ID"/>
        </w:rPr>
        <w:t xml:space="preserve"> Pekerjaan Konstruksi</w:t>
      </w:r>
      <w:r w:rsidR="009F7ECF" w:rsidRPr="00A416F9">
        <w:rPr>
          <w:rFonts w:ascii="Tahoma" w:hAnsi="Tahoma" w:cs="Tahoma"/>
          <w:sz w:val="22"/>
          <w:szCs w:val="22"/>
          <w:lang w:val="id-ID"/>
        </w:rPr>
        <w:t xml:space="preserve"> Unit Layanan Pengadaan Barang dan Jasa Universitas Sriwijaya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 yang diangkat berdasarkan Surat Keputusan </w:t>
      </w:r>
      <w:proofErr w:type="spellStart"/>
      <w:r w:rsidR="00DF4347" w:rsidRPr="00A416F9">
        <w:rPr>
          <w:rFonts w:ascii="Tahoma" w:hAnsi="Tahoma" w:cs="Tahoma"/>
          <w:sz w:val="22"/>
          <w:szCs w:val="22"/>
        </w:rPr>
        <w:t>Kuasa</w:t>
      </w:r>
      <w:proofErr w:type="spellEnd"/>
      <w:r w:rsidR="009F7ECF" w:rsidRPr="00A416F9"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spellStart"/>
      <w:r w:rsidR="00AE40B1" w:rsidRPr="00A416F9">
        <w:rPr>
          <w:rFonts w:ascii="Tahoma" w:hAnsi="Tahoma" w:cs="Tahoma"/>
          <w:sz w:val="22"/>
          <w:szCs w:val="22"/>
        </w:rPr>
        <w:t>Pengguna</w:t>
      </w:r>
      <w:proofErr w:type="spellEnd"/>
      <w:r w:rsidR="00AE40B1" w:rsidRPr="00A41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A416F9">
        <w:rPr>
          <w:rFonts w:ascii="Tahoma" w:hAnsi="Tahoma" w:cs="Tahoma"/>
          <w:sz w:val="22"/>
          <w:szCs w:val="22"/>
        </w:rPr>
        <w:t>Anggaran</w:t>
      </w:r>
      <w:proofErr w:type="spellEnd"/>
      <w:r w:rsidR="00667A12" w:rsidRPr="00A416F9">
        <w:rPr>
          <w:rFonts w:ascii="Tahoma" w:hAnsi="Tahoma" w:cs="Tahoma"/>
          <w:sz w:val="22"/>
          <w:szCs w:val="22"/>
        </w:rPr>
        <w:t xml:space="preserve"> </w:t>
      </w:r>
      <w:r w:rsidR="00EF71AD" w:rsidRPr="00A416F9">
        <w:rPr>
          <w:rFonts w:ascii="Tahoma" w:hAnsi="Tahoma" w:cs="Tahoma"/>
          <w:sz w:val="22"/>
          <w:szCs w:val="22"/>
          <w:lang w:val="id-ID"/>
        </w:rPr>
        <w:t xml:space="preserve">                      </w:t>
      </w:r>
      <w:r w:rsidR="00667A12" w:rsidRPr="00A416F9">
        <w:rPr>
          <w:rFonts w:ascii="Tahoma" w:hAnsi="Tahoma" w:cs="Tahoma"/>
          <w:sz w:val="22"/>
          <w:szCs w:val="22"/>
        </w:rPr>
        <w:t>No. 0004/</w:t>
      </w:r>
      <w:r w:rsidR="00F60396" w:rsidRPr="00A416F9">
        <w:rPr>
          <w:rFonts w:ascii="Tahoma" w:hAnsi="Tahoma" w:cs="Tahoma"/>
          <w:sz w:val="22"/>
          <w:szCs w:val="22"/>
        </w:rPr>
        <w:t xml:space="preserve">H9.3.2/LK/2011 </w:t>
      </w:r>
      <w:proofErr w:type="spellStart"/>
      <w:r w:rsidR="00F60396" w:rsidRPr="00A416F9">
        <w:rPr>
          <w:rFonts w:ascii="Tahoma" w:hAnsi="Tahoma" w:cs="Tahoma"/>
          <w:sz w:val="22"/>
          <w:szCs w:val="22"/>
        </w:rPr>
        <w:t>tanggal</w:t>
      </w:r>
      <w:proofErr w:type="spellEnd"/>
      <w:r w:rsidR="00F60396" w:rsidRPr="00A416F9">
        <w:rPr>
          <w:rFonts w:ascii="Tahoma" w:hAnsi="Tahoma" w:cs="Tahoma"/>
          <w:sz w:val="22"/>
          <w:szCs w:val="22"/>
        </w:rPr>
        <w:t xml:space="preserve"> 14 </w:t>
      </w:r>
      <w:proofErr w:type="spellStart"/>
      <w:r w:rsidR="00F60396" w:rsidRPr="00A416F9">
        <w:rPr>
          <w:rFonts w:ascii="Tahoma" w:hAnsi="Tahoma" w:cs="Tahoma"/>
          <w:sz w:val="22"/>
          <w:szCs w:val="22"/>
        </w:rPr>
        <w:t>Januari</w:t>
      </w:r>
      <w:proofErr w:type="spellEnd"/>
      <w:r w:rsidR="00F60396" w:rsidRPr="00A416F9">
        <w:rPr>
          <w:rFonts w:ascii="Tahoma" w:hAnsi="Tahoma" w:cs="Tahoma"/>
          <w:sz w:val="22"/>
          <w:szCs w:val="22"/>
        </w:rPr>
        <w:t xml:space="preserve"> 2011</w:t>
      </w:r>
      <w:r w:rsidR="006A3716" w:rsidRPr="00A416F9">
        <w:rPr>
          <w:rFonts w:ascii="Tahoma" w:hAnsi="Tahoma" w:cs="Tahoma"/>
          <w:sz w:val="22"/>
          <w:szCs w:val="22"/>
          <w:lang w:val="sv-SE"/>
        </w:rPr>
        <w:t xml:space="preserve">, 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telah menyelenggarakan rapat pemberian penjelasan (Aanwijzing) untuk </w:t>
      </w:r>
      <w:r w:rsidR="00EF71AD" w:rsidRPr="00A416F9">
        <w:rPr>
          <w:rFonts w:ascii="Tahoma" w:hAnsi="Tahoma" w:cs="Tahoma"/>
          <w:sz w:val="22"/>
          <w:szCs w:val="22"/>
          <w:lang w:val="id-ID"/>
        </w:rPr>
        <w:t>Paket Pekerjaan Pembangunan Gedung Asrama Mahasiswa Universitas Sriwijaya, Tahun Anggaran 2011</w:t>
      </w:r>
      <w:r w:rsidR="00F60396" w:rsidRPr="00A416F9">
        <w:rPr>
          <w:rFonts w:ascii="Tahoma" w:hAnsi="Tahoma" w:cs="Tahoma"/>
          <w:b/>
          <w:sz w:val="22"/>
          <w:szCs w:val="22"/>
          <w:lang w:val="id-ID"/>
        </w:rPr>
        <w:t xml:space="preserve">, </w:t>
      </w:r>
      <w:r w:rsidRPr="00A416F9">
        <w:rPr>
          <w:rFonts w:ascii="Tahoma" w:hAnsi="Tahoma" w:cs="Tahoma"/>
          <w:sz w:val="22"/>
          <w:szCs w:val="22"/>
          <w:lang w:val="sv-SE"/>
        </w:rPr>
        <w:t>dengan hasil sebagai berikut :</w:t>
      </w:r>
    </w:p>
    <w:p w:rsidR="000C1383" w:rsidRPr="00A416F9" w:rsidRDefault="000C1383" w:rsidP="00DA28A8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</w:p>
    <w:p w:rsidR="00DA28A8" w:rsidRPr="00667A12" w:rsidRDefault="00DA28A8" w:rsidP="00DA28A8">
      <w:pPr>
        <w:spacing w:line="360" w:lineRule="auto"/>
        <w:rPr>
          <w:rFonts w:ascii="Tahoma" w:hAnsi="Tahoma" w:cs="Tahoma"/>
          <w:b/>
          <w:sz w:val="22"/>
        </w:rPr>
      </w:pPr>
      <w:r w:rsidRPr="00667A12">
        <w:rPr>
          <w:rFonts w:ascii="Tahoma" w:hAnsi="Tahoma" w:cs="Tahoma"/>
          <w:b/>
          <w:sz w:val="22"/>
        </w:rPr>
        <w:t>A.   HADIR DALAM RAPAT</w:t>
      </w:r>
    </w:p>
    <w:p w:rsidR="00DA28A8" w:rsidRPr="00F60396" w:rsidRDefault="00AE40B1" w:rsidP="00DA28A8">
      <w:pPr>
        <w:pStyle w:val="Heading6"/>
        <w:tabs>
          <w:tab w:val="left" w:pos="709"/>
        </w:tabs>
        <w:spacing w:line="360" w:lineRule="auto"/>
        <w:ind w:left="709" w:hanging="349"/>
        <w:rPr>
          <w:rFonts w:ascii="Tahoma" w:hAnsi="Tahoma" w:cs="Tahoma"/>
          <w:bCs w:val="0"/>
          <w:sz w:val="22"/>
          <w:u w:val="none"/>
          <w:lang w:val="sv-SE"/>
        </w:rPr>
      </w:pPr>
      <w:r w:rsidRPr="00F60396">
        <w:rPr>
          <w:rFonts w:ascii="Tahoma" w:hAnsi="Tahoma" w:cs="Tahoma"/>
          <w:bCs w:val="0"/>
          <w:sz w:val="22"/>
          <w:u w:val="none"/>
          <w:lang w:val="sv-SE"/>
        </w:rPr>
        <w:t>KELOMPOK KERJA</w:t>
      </w:r>
      <w:r w:rsidR="00DA28A8" w:rsidRPr="00F60396">
        <w:rPr>
          <w:rFonts w:ascii="Tahoma" w:hAnsi="Tahoma" w:cs="Tahoma"/>
          <w:bCs w:val="0"/>
          <w:sz w:val="22"/>
          <w:u w:val="none"/>
          <w:lang w:val="sv-SE"/>
        </w:rPr>
        <w:t xml:space="preserve"> PENGADAAN </w:t>
      </w:r>
      <w:r w:rsidR="00DE3179">
        <w:rPr>
          <w:rFonts w:ascii="Tahoma" w:hAnsi="Tahoma" w:cs="Tahoma"/>
          <w:bCs w:val="0"/>
          <w:sz w:val="22"/>
          <w:u w:val="none"/>
          <w:lang w:val="id-ID"/>
        </w:rPr>
        <w:t>PEKERJAAN KONSTRUKSI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1.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Hendra Marta Yudha</w:t>
      </w:r>
      <w:r w:rsidRPr="00667A12">
        <w:rPr>
          <w:rFonts w:ascii="Tahoma" w:hAnsi="Tahoma" w:cs="Tahoma"/>
          <w:sz w:val="22"/>
          <w:lang w:val="sv-SE"/>
        </w:rPr>
        <w:tab/>
        <w:t xml:space="preserve">: </w:t>
      </w:r>
      <w:r w:rsidRPr="00667A12">
        <w:rPr>
          <w:rFonts w:ascii="Tahoma" w:hAnsi="Tahoma" w:cs="Tahoma"/>
          <w:sz w:val="22"/>
          <w:lang w:val="sv-SE"/>
        </w:rPr>
        <w:tab/>
        <w:t>Ketua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2.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Firdaus</w:t>
      </w:r>
      <w:r w:rsidRPr="00667A12">
        <w:rPr>
          <w:rFonts w:ascii="Tahoma" w:hAnsi="Tahoma" w:cs="Tahoma"/>
          <w:sz w:val="22"/>
          <w:lang w:val="sv-SE"/>
        </w:rPr>
        <w:tab/>
        <w:t>:</w:t>
      </w:r>
      <w:r w:rsidRPr="00667A12">
        <w:rPr>
          <w:rFonts w:ascii="Tahoma" w:hAnsi="Tahoma" w:cs="Tahoma"/>
          <w:sz w:val="22"/>
          <w:lang w:val="sv-SE"/>
        </w:rPr>
        <w:tab/>
      </w:r>
      <w:r w:rsidR="002A69E2" w:rsidRPr="00667A12">
        <w:rPr>
          <w:rFonts w:ascii="Tahoma" w:hAnsi="Tahoma" w:cs="Tahoma"/>
          <w:sz w:val="22"/>
          <w:lang w:val="sv-SE"/>
        </w:rPr>
        <w:t>Sekretaris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3.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Parama Santati</w:t>
      </w:r>
      <w:r w:rsidRPr="00667A12">
        <w:rPr>
          <w:rFonts w:ascii="Tahoma" w:hAnsi="Tahoma" w:cs="Tahoma"/>
          <w:sz w:val="22"/>
          <w:lang w:val="sv-SE"/>
        </w:rPr>
        <w:tab/>
        <w:t>:</w:t>
      </w:r>
      <w:r w:rsidRPr="00667A12">
        <w:rPr>
          <w:rFonts w:ascii="Tahoma" w:hAnsi="Tahoma" w:cs="Tahoma"/>
          <w:sz w:val="22"/>
          <w:lang w:val="sv-SE"/>
        </w:rPr>
        <w:tab/>
        <w:t>Anggota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4.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Nopizah</w:t>
      </w:r>
      <w:r w:rsidRPr="00667A12">
        <w:rPr>
          <w:rFonts w:ascii="Tahoma" w:hAnsi="Tahoma" w:cs="Tahoma"/>
          <w:sz w:val="22"/>
          <w:lang w:val="sv-SE"/>
        </w:rPr>
        <w:tab/>
        <w:t>:</w:t>
      </w:r>
      <w:r w:rsidRPr="00667A12">
        <w:rPr>
          <w:rFonts w:ascii="Tahoma" w:hAnsi="Tahoma" w:cs="Tahoma"/>
          <w:sz w:val="22"/>
          <w:lang w:val="sv-SE"/>
        </w:rPr>
        <w:tab/>
        <w:t>Anggota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5.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Mulkan</w:t>
      </w:r>
      <w:r w:rsidR="002779E6" w:rsidRPr="00667A12">
        <w:rPr>
          <w:rFonts w:ascii="Tahoma" w:hAnsi="Tahoma" w:cs="Tahoma"/>
          <w:sz w:val="22"/>
          <w:lang w:val="sv-SE"/>
        </w:rPr>
        <w:t xml:space="preserve"> </w:t>
      </w:r>
      <w:r w:rsidRPr="00667A12">
        <w:rPr>
          <w:rFonts w:ascii="Tahoma" w:hAnsi="Tahoma" w:cs="Tahoma"/>
          <w:sz w:val="22"/>
          <w:lang w:val="sv-SE"/>
        </w:rPr>
        <w:tab/>
      </w:r>
      <w:r w:rsidR="00F60396">
        <w:rPr>
          <w:rFonts w:ascii="Tahoma" w:hAnsi="Tahoma" w:cs="Tahoma"/>
          <w:sz w:val="22"/>
          <w:lang w:val="sv-SE"/>
        </w:rPr>
        <w:t xml:space="preserve">:    </w:t>
      </w:r>
      <w:r w:rsidR="00F60396">
        <w:rPr>
          <w:rFonts w:ascii="Tahoma" w:hAnsi="Tahoma" w:cs="Tahoma"/>
          <w:sz w:val="22"/>
          <w:lang w:val="sv-SE"/>
        </w:rPr>
        <w:tab/>
      </w:r>
      <w:r w:rsidRPr="00667A12">
        <w:rPr>
          <w:rFonts w:ascii="Tahoma" w:hAnsi="Tahoma" w:cs="Tahoma"/>
          <w:sz w:val="22"/>
          <w:lang w:val="sv-SE"/>
        </w:rPr>
        <w:t>Anggota</w:t>
      </w:r>
    </w:p>
    <w:p w:rsidR="003074FC" w:rsidRDefault="00DA28A8" w:rsidP="003074FC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360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</w:r>
    </w:p>
    <w:p w:rsidR="003074FC" w:rsidRPr="00F60396" w:rsidRDefault="003074FC" w:rsidP="009233A4">
      <w:pPr>
        <w:numPr>
          <w:ilvl w:val="0"/>
          <w:numId w:val="1"/>
        </w:numPr>
        <w:tabs>
          <w:tab w:val="clear" w:pos="1080"/>
          <w:tab w:val="left" w:pos="709"/>
          <w:tab w:val="left" w:pos="1134"/>
          <w:tab w:val="num" w:pos="1701"/>
          <w:tab w:val="left" w:pos="4253"/>
          <w:tab w:val="left" w:pos="4678"/>
        </w:tabs>
        <w:spacing w:line="360" w:lineRule="auto"/>
        <w:ind w:left="709" w:hanging="349"/>
        <w:rPr>
          <w:rFonts w:ascii="Tahoma" w:hAnsi="Tahoma" w:cs="Tahoma"/>
          <w:b/>
          <w:bCs/>
          <w:sz w:val="22"/>
          <w:lang w:val="sv-SE"/>
        </w:rPr>
      </w:pPr>
      <w:r w:rsidRPr="00F60396">
        <w:rPr>
          <w:rFonts w:ascii="Tahoma" w:hAnsi="Tahoma" w:cs="Tahoma"/>
          <w:b/>
          <w:bCs/>
          <w:sz w:val="22"/>
          <w:lang w:val="sv-SE"/>
        </w:rPr>
        <w:t xml:space="preserve">PESERTA </w:t>
      </w:r>
      <w:r>
        <w:rPr>
          <w:rFonts w:ascii="Tahoma" w:hAnsi="Tahoma" w:cs="Tahoma"/>
          <w:b/>
          <w:bCs/>
          <w:sz w:val="22"/>
          <w:lang w:val="sv-SE"/>
        </w:rPr>
        <w:t>YANG HADIR</w:t>
      </w:r>
    </w:p>
    <w:p w:rsidR="00EF71AD" w:rsidRPr="00EF71AD" w:rsidRDefault="00EF71AD" w:rsidP="00EF71AD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1134" w:hanging="425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id-ID"/>
        </w:rPr>
        <w:t>Konsultan Perencana dari PT. Cakra Manggilingan Jaya</w:t>
      </w:r>
    </w:p>
    <w:p w:rsidR="00EF71AD" w:rsidRPr="00EF71AD" w:rsidRDefault="00EF71AD" w:rsidP="00EF71AD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1134" w:hanging="425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id-ID"/>
        </w:rPr>
        <w:t>Konsultan Manajemen Konstruksi dari PT. Deserco Development Services</w:t>
      </w:r>
    </w:p>
    <w:p w:rsidR="003074FC" w:rsidRPr="00EF71AD" w:rsidRDefault="00EF71AD" w:rsidP="00EF71AD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1134" w:hanging="425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id-ID"/>
        </w:rPr>
        <w:t xml:space="preserve">Penyedia Jasa Konstruksi </w:t>
      </w:r>
      <w:r w:rsidR="00FF56AC" w:rsidRPr="00EF71AD">
        <w:rPr>
          <w:rFonts w:ascii="Tahoma" w:hAnsi="Tahoma" w:cs="Tahoma"/>
          <w:sz w:val="22"/>
          <w:lang w:val="sv-SE"/>
        </w:rPr>
        <w:t xml:space="preserve">berjumlah </w:t>
      </w:r>
      <w:r w:rsidR="000B39C3" w:rsidRPr="00EF71AD">
        <w:rPr>
          <w:rFonts w:ascii="Tahoma" w:hAnsi="Tahoma" w:cs="Tahoma"/>
          <w:sz w:val="22"/>
          <w:lang w:val="id-ID"/>
        </w:rPr>
        <w:t>7</w:t>
      </w:r>
      <w:r w:rsidR="006C2667" w:rsidRPr="00EF71AD">
        <w:rPr>
          <w:rFonts w:ascii="Tahoma" w:hAnsi="Tahoma" w:cs="Tahoma"/>
          <w:sz w:val="22"/>
          <w:lang w:val="sv-SE"/>
        </w:rPr>
        <w:t xml:space="preserve"> (</w:t>
      </w:r>
      <w:r w:rsidR="000B39C3" w:rsidRPr="00EF71AD">
        <w:rPr>
          <w:rFonts w:ascii="Tahoma" w:hAnsi="Tahoma" w:cs="Tahoma"/>
          <w:sz w:val="22"/>
          <w:lang w:val="id-ID"/>
        </w:rPr>
        <w:t>tujuh</w:t>
      </w:r>
      <w:r>
        <w:rPr>
          <w:rFonts w:ascii="Tahoma" w:hAnsi="Tahoma" w:cs="Tahoma"/>
          <w:sz w:val="22"/>
          <w:lang w:val="id-ID"/>
        </w:rPr>
        <w:t>)</w:t>
      </w:r>
      <w:r w:rsidR="00FF56AC" w:rsidRPr="00EF71AD">
        <w:rPr>
          <w:rFonts w:ascii="Tahoma" w:hAnsi="Tahoma" w:cs="Tahoma"/>
          <w:sz w:val="22"/>
          <w:lang w:val="sv-SE"/>
        </w:rPr>
        <w:t xml:space="preserve"> </w:t>
      </w:r>
      <w:r w:rsidR="003074FC" w:rsidRPr="00EF71AD">
        <w:rPr>
          <w:rFonts w:ascii="Tahoma" w:hAnsi="Tahoma" w:cs="Tahoma"/>
          <w:sz w:val="22"/>
          <w:lang w:val="sv-SE"/>
        </w:rPr>
        <w:t xml:space="preserve">perusahaan </w:t>
      </w:r>
    </w:p>
    <w:p w:rsidR="000C1383" w:rsidRPr="00667A12" w:rsidRDefault="000C1383" w:rsidP="003074FC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360" w:lineRule="auto"/>
        <w:rPr>
          <w:rFonts w:ascii="Tahoma" w:hAnsi="Tahoma" w:cs="Tahoma"/>
          <w:sz w:val="22"/>
          <w:lang w:val="sv-SE"/>
        </w:rPr>
      </w:pPr>
    </w:p>
    <w:p w:rsidR="00DA28A8" w:rsidRPr="00F60396" w:rsidRDefault="00DA28A8" w:rsidP="00F60396">
      <w:pPr>
        <w:spacing w:line="360" w:lineRule="auto"/>
        <w:ind w:left="400" w:hanging="400"/>
        <w:jc w:val="both"/>
        <w:rPr>
          <w:rFonts w:ascii="Tahoma" w:hAnsi="Tahoma" w:cs="Tahoma"/>
          <w:b/>
          <w:bCs/>
          <w:sz w:val="22"/>
          <w:lang w:val="sv-SE"/>
        </w:rPr>
      </w:pPr>
      <w:r w:rsidRPr="00F60396">
        <w:rPr>
          <w:rFonts w:ascii="Tahoma" w:hAnsi="Tahoma" w:cs="Tahoma"/>
          <w:b/>
          <w:sz w:val="22"/>
        </w:rPr>
        <w:t>B.</w:t>
      </w:r>
      <w:r w:rsidRPr="00F60396">
        <w:rPr>
          <w:rFonts w:ascii="Tahoma" w:hAnsi="Tahoma" w:cs="Tahoma"/>
          <w:b/>
          <w:sz w:val="22"/>
        </w:rPr>
        <w:tab/>
        <w:t>Pokok-pokok penjelasan dan perubahan yang telah dilaksanakan pada rapat adalah sebagai</w:t>
      </w:r>
      <w:r w:rsidRPr="00F60396">
        <w:rPr>
          <w:rFonts w:ascii="Tahoma" w:hAnsi="Tahoma" w:cs="Tahoma"/>
          <w:b/>
          <w:bCs/>
          <w:sz w:val="22"/>
          <w:lang w:val="sv-SE"/>
        </w:rPr>
        <w:t xml:space="preserve"> </w:t>
      </w:r>
      <w:proofErr w:type="gramStart"/>
      <w:r w:rsidRPr="00F60396">
        <w:rPr>
          <w:rFonts w:ascii="Tahoma" w:hAnsi="Tahoma" w:cs="Tahoma"/>
          <w:b/>
          <w:bCs/>
          <w:sz w:val="22"/>
          <w:lang w:val="sv-SE"/>
        </w:rPr>
        <w:t>berikut :</w:t>
      </w:r>
      <w:proofErr w:type="gramEnd"/>
    </w:p>
    <w:p w:rsidR="00DA28A8" w:rsidRPr="00667A12" w:rsidRDefault="00DA28A8" w:rsidP="009233A4">
      <w:pPr>
        <w:numPr>
          <w:ilvl w:val="0"/>
          <w:numId w:val="4"/>
        </w:numPr>
        <w:spacing w:line="288" w:lineRule="auto"/>
        <w:jc w:val="both"/>
        <w:rPr>
          <w:rFonts w:ascii="Tahoma" w:hAnsi="Tahoma" w:cs="Tahoma"/>
          <w:bCs/>
          <w:sz w:val="22"/>
        </w:rPr>
      </w:pPr>
      <w:r w:rsidRPr="00667A12">
        <w:rPr>
          <w:rFonts w:ascii="Tahoma" w:hAnsi="Tahoma" w:cs="Tahoma"/>
          <w:bCs/>
          <w:sz w:val="22"/>
        </w:rPr>
        <w:t>PENJELASAN UMUM</w:t>
      </w:r>
    </w:p>
    <w:p w:rsidR="00DA28A8" w:rsidRPr="00DE3179" w:rsidRDefault="00DA28A8" w:rsidP="006E2DEA">
      <w:pPr>
        <w:tabs>
          <w:tab w:val="left" w:pos="1170"/>
        </w:tabs>
        <w:spacing w:line="288" w:lineRule="auto"/>
        <w:ind w:left="1170"/>
        <w:jc w:val="both"/>
        <w:rPr>
          <w:rFonts w:ascii="Tahoma" w:hAnsi="Tahoma" w:cs="Tahoma"/>
          <w:bCs/>
          <w:sz w:val="22"/>
          <w:lang w:val="id-ID"/>
        </w:rPr>
      </w:pPr>
      <w:r w:rsidRPr="00667A12">
        <w:rPr>
          <w:rFonts w:ascii="Tahoma" w:hAnsi="Tahoma" w:cs="Tahoma"/>
          <w:bCs/>
          <w:sz w:val="22"/>
          <w:lang w:val="sv-SE"/>
        </w:rPr>
        <w:t xml:space="preserve">Disampaikan oleh  :  </w:t>
      </w:r>
      <w:r w:rsidR="00DE3179" w:rsidRPr="00DE3179">
        <w:rPr>
          <w:rFonts w:ascii="Tahoma" w:hAnsi="Tahoma" w:cs="Tahoma"/>
          <w:b/>
          <w:bCs/>
          <w:sz w:val="22"/>
          <w:lang w:val="id-ID"/>
        </w:rPr>
        <w:t>Pokja Pengadaan Pekerjaan Konstruksi</w:t>
      </w:r>
    </w:p>
    <w:p w:rsidR="00DA28A8" w:rsidRPr="00667A12" w:rsidRDefault="00DA28A8" w:rsidP="006E2DEA">
      <w:pPr>
        <w:tabs>
          <w:tab w:val="left" w:pos="1170"/>
        </w:tabs>
        <w:spacing w:line="288" w:lineRule="auto"/>
        <w:ind w:left="720"/>
        <w:jc w:val="both"/>
        <w:rPr>
          <w:rFonts w:ascii="Tahoma" w:hAnsi="Tahoma" w:cs="Tahoma"/>
          <w:bCs/>
          <w:sz w:val="22"/>
          <w:lang w:val="sv-SE"/>
        </w:rPr>
      </w:pPr>
      <w:r w:rsidRPr="00667A12">
        <w:rPr>
          <w:rFonts w:ascii="Tahoma" w:hAnsi="Tahoma" w:cs="Tahoma"/>
          <w:bCs/>
          <w:sz w:val="22"/>
          <w:lang w:val="sv-SE"/>
        </w:rPr>
        <w:t>2.</w:t>
      </w:r>
      <w:r w:rsidRPr="00667A12">
        <w:rPr>
          <w:rFonts w:ascii="Tahoma" w:hAnsi="Tahoma" w:cs="Tahoma"/>
          <w:bCs/>
          <w:sz w:val="22"/>
          <w:lang w:val="sv-SE"/>
        </w:rPr>
        <w:tab/>
        <w:t>PENJELASAN TEKNIS</w:t>
      </w:r>
    </w:p>
    <w:p w:rsidR="00DA28A8" w:rsidRPr="00667A12" w:rsidRDefault="00DA28A8" w:rsidP="00A96FA1">
      <w:pPr>
        <w:tabs>
          <w:tab w:val="left" w:pos="1170"/>
        </w:tabs>
        <w:spacing w:line="288" w:lineRule="auto"/>
        <w:ind w:left="1170"/>
        <w:jc w:val="both"/>
        <w:rPr>
          <w:rFonts w:ascii="Tahoma" w:hAnsi="Tahoma" w:cs="Tahoma"/>
          <w:bCs/>
          <w:sz w:val="22"/>
          <w:lang w:val="sv-SE"/>
        </w:rPr>
      </w:pPr>
      <w:r w:rsidRPr="00667A12">
        <w:rPr>
          <w:rFonts w:ascii="Tahoma" w:hAnsi="Tahoma" w:cs="Tahoma"/>
          <w:bCs/>
          <w:sz w:val="22"/>
          <w:lang w:val="sv-SE"/>
        </w:rPr>
        <w:t xml:space="preserve">Disampaikan oleh  :  </w:t>
      </w:r>
      <w:r w:rsidR="00A96FA1">
        <w:rPr>
          <w:rFonts w:ascii="Tahoma" w:hAnsi="Tahoma" w:cs="Tahoma"/>
          <w:b/>
          <w:sz w:val="22"/>
          <w:lang w:val="id-ID"/>
        </w:rPr>
        <w:t>Konsultan Perencana</w:t>
      </w:r>
      <w:r w:rsidR="00EF71AD">
        <w:rPr>
          <w:rFonts w:ascii="Tahoma" w:hAnsi="Tahoma" w:cs="Tahoma"/>
          <w:b/>
          <w:sz w:val="22"/>
          <w:lang w:val="id-ID"/>
        </w:rPr>
        <w:t xml:space="preserve"> dan Konsultan Manajemen Konstruksi</w:t>
      </w:r>
    </w:p>
    <w:p w:rsidR="006E2DEA" w:rsidRPr="00667A12" w:rsidRDefault="006E2DEA" w:rsidP="00DA28A8">
      <w:pPr>
        <w:pStyle w:val="BodyText3"/>
        <w:spacing w:line="360" w:lineRule="auto"/>
        <w:rPr>
          <w:rFonts w:ascii="Tahoma" w:hAnsi="Tahoma" w:cs="Tahoma"/>
          <w:lang w:val="id-ID"/>
        </w:rPr>
      </w:pPr>
    </w:p>
    <w:p w:rsidR="000C1383" w:rsidRPr="00CF0D41" w:rsidRDefault="00DA28A8" w:rsidP="00CF0D41">
      <w:pPr>
        <w:pStyle w:val="BodyText3"/>
        <w:spacing w:line="360" w:lineRule="auto"/>
        <w:rPr>
          <w:rFonts w:ascii="Tahoma" w:hAnsi="Tahoma" w:cs="Tahoma"/>
          <w:szCs w:val="22"/>
          <w:lang w:val="sv-SE"/>
        </w:rPr>
      </w:pPr>
      <w:r w:rsidRPr="00CF0D41">
        <w:rPr>
          <w:rFonts w:ascii="Tahoma" w:hAnsi="Tahoma" w:cs="Tahoma"/>
          <w:szCs w:val="22"/>
          <w:lang w:val="sv-SE"/>
        </w:rPr>
        <w:t xml:space="preserve">Dalam Rapat </w:t>
      </w:r>
      <w:r w:rsidR="00DE3179">
        <w:rPr>
          <w:rFonts w:ascii="Tahoma" w:hAnsi="Tahoma" w:cs="Tahoma"/>
          <w:szCs w:val="22"/>
          <w:lang w:val="id-ID"/>
        </w:rPr>
        <w:t xml:space="preserve">Pemberian </w:t>
      </w:r>
      <w:r w:rsidRPr="00CF0D41">
        <w:rPr>
          <w:rFonts w:ascii="Tahoma" w:hAnsi="Tahoma" w:cs="Tahoma"/>
          <w:szCs w:val="22"/>
          <w:lang w:val="sv-SE"/>
        </w:rPr>
        <w:t xml:space="preserve">Penjelasan telah dijelaskan hal-hal yang berkaiatan dengan Pelelangan dan hal-hal yang disepakati bersama oleh </w:t>
      </w:r>
      <w:r w:rsidR="00DE3179">
        <w:rPr>
          <w:rFonts w:ascii="Tahoma" w:hAnsi="Tahoma" w:cs="Tahoma"/>
          <w:szCs w:val="22"/>
          <w:lang w:val="id-ID"/>
        </w:rPr>
        <w:t xml:space="preserve">Pokja </w:t>
      </w:r>
      <w:r w:rsidRPr="00CF0D41">
        <w:rPr>
          <w:rFonts w:ascii="Tahoma" w:hAnsi="Tahoma" w:cs="Tahoma"/>
          <w:szCs w:val="22"/>
          <w:lang w:val="sv-SE"/>
        </w:rPr>
        <w:t xml:space="preserve">Pengadaan </w:t>
      </w:r>
      <w:r w:rsidR="00DE3179">
        <w:rPr>
          <w:rFonts w:ascii="Tahoma" w:hAnsi="Tahoma" w:cs="Tahoma"/>
          <w:szCs w:val="22"/>
          <w:lang w:val="id-ID"/>
        </w:rPr>
        <w:t xml:space="preserve">Pekerjaan </w:t>
      </w:r>
      <w:r w:rsidR="009F7ECF" w:rsidRPr="00CF0D41">
        <w:rPr>
          <w:rFonts w:ascii="Tahoma" w:hAnsi="Tahoma" w:cs="Tahoma"/>
          <w:szCs w:val="22"/>
          <w:lang w:val="id-ID"/>
        </w:rPr>
        <w:t>Kons</w:t>
      </w:r>
      <w:r w:rsidR="00310376">
        <w:rPr>
          <w:rFonts w:ascii="Tahoma" w:hAnsi="Tahoma" w:cs="Tahoma"/>
          <w:szCs w:val="22"/>
          <w:lang w:val="id-ID"/>
        </w:rPr>
        <w:t>truksi</w:t>
      </w:r>
      <w:r w:rsidRPr="00CF0D41">
        <w:rPr>
          <w:rFonts w:ascii="Tahoma" w:hAnsi="Tahoma" w:cs="Tahoma"/>
          <w:szCs w:val="22"/>
          <w:lang w:val="sv-SE"/>
        </w:rPr>
        <w:t xml:space="preserve"> dan Peserta Lelang. Adapun hasil rapat penjelasan tersebut adalah sebagai berikut : </w:t>
      </w:r>
    </w:p>
    <w:p w:rsidR="00FC2BCC" w:rsidRDefault="00FC2BCC" w:rsidP="00CF0D4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  <w:sectPr w:rsidR="00FC2BCC" w:rsidSect="00FC2BCC">
          <w:pgSz w:w="12242" w:h="18722" w:code="258"/>
          <w:pgMar w:top="709" w:right="1134" w:bottom="1134" w:left="1276" w:header="720" w:footer="720" w:gutter="0"/>
          <w:cols w:space="720"/>
          <w:docGrid w:linePitch="272"/>
        </w:sectPr>
      </w:pPr>
    </w:p>
    <w:p w:rsidR="00FC2BCC" w:rsidRDefault="00FC2BCC" w:rsidP="00CF0D4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A28A8" w:rsidRPr="00CF0D41" w:rsidRDefault="00DA28A8" w:rsidP="00CF0D4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F0D41">
        <w:rPr>
          <w:rFonts w:ascii="Tahoma" w:hAnsi="Tahoma" w:cs="Tahoma"/>
          <w:b/>
          <w:bCs/>
          <w:sz w:val="22"/>
          <w:szCs w:val="22"/>
        </w:rPr>
        <w:t>A.</w:t>
      </w:r>
      <w:r w:rsidRPr="00CF0D41">
        <w:rPr>
          <w:rFonts w:ascii="Tahoma" w:hAnsi="Tahoma" w:cs="Tahoma"/>
          <w:b/>
          <w:bCs/>
          <w:sz w:val="22"/>
          <w:szCs w:val="22"/>
        </w:rPr>
        <w:tab/>
        <w:t>PENJELASAN UMUM</w:t>
      </w:r>
    </w:p>
    <w:p w:rsidR="005909D1" w:rsidRPr="00EF71AD" w:rsidRDefault="00DA28A8" w:rsidP="00A416F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Metoda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pelaksanaan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Pengadaan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Barang</w:t>
      </w:r>
      <w:proofErr w:type="spellEnd"/>
      <w:r w:rsidR="005224D2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dan</w:t>
      </w:r>
      <w:proofErr w:type="spellEnd"/>
      <w:r w:rsidR="005224D2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Jasa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dipakai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adalah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M</w:t>
      </w:r>
      <w:r w:rsidR="00A96FA1" w:rsidRPr="00EF71AD">
        <w:rPr>
          <w:rFonts w:ascii="Tahoma" w:hAnsi="Tahoma" w:cs="Tahoma"/>
          <w:sz w:val="22"/>
          <w:szCs w:val="22"/>
          <w:lang w:val="id-ID"/>
        </w:rPr>
        <w:t>etoda Pelelangan Umum dengan Pascakualifikasi</w:t>
      </w:r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sesuai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Peraturan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Presiden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Republik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Indonesia </w:t>
      </w:r>
      <w:proofErr w:type="spellStart"/>
      <w:r w:rsidRPr="00EF71AD">
        <w:rPr>
          <w:rFonts w:ascii="Tahoma" w:hAnsi="Tahoma" w:cs="Tahoma"/>
          <w:sz w:val="22"/>
          <w:szCs w:val="22"/>
        </w:rPr>
        <w:t>Nomor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r w:rsidR="00AE40B1" w:rsidRPr="00EF71AD">
        <w:rPr>
          <w:rFonts w:ascii="Tahoma" w:hAnsi="Tahoma" w:cs="Tahoma"/>
          <w:sz w:val="22"/>
          <w:szCs w:val="22"/>
        </w:rPr>
        <w:t>54</w:t>
      </w:r>
      <w:r w:rsidR="004C297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Tahun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20</w:t>
      </w:r>
      <w:r w:rsidR="00AE40B1" w:rsidRPr="00EF71AD">
        <w:rPr>
          <w:rFonts w:ascii="Tahoma" w:hAnsi="Tahoma" w:cs="Tahoma"/>
          <w:sz w:val="22"/>
          <w:szCs w:val="22"/>
        </w:rPr>
        <w:t>1</w:t>
      </w:r>
      <w:r w:rsidRPr="00EF71AD">
        <w:rPr>
          <w:rFonts w:ascii="Tahoma" w:hAnsi="Tahoma" w:cs="Tahoma"/>
          <w:sz w:val="22"/>
          <w:szCs w:val="22"/>
        </w:rPr>
        <w:t xml:space="preserve">0, </w:t>
      </w:r>
      <w:proofErr w:type="spellStart"/>
      <w:r w:rsidRPr="00EF71AD">
        <w:rPr>
          <w:rFonts w:ascii="Tahoma" w:hAnsi="Tahoma" w:cs="Tahoma"/>
          <w:sz w:val="22"/>
          <w:szCs w:val="22"/>
        </w:rPr>
        <w:t>Tentang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Pedoman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Pelaksanaan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Pengadaan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Barang</w:t>
      </w:r>
      <w:proofErr w:type="spellEnd"/>
      <w:r w:rsidR="005224D2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dan</w:t>
      </w:r>
      <w:proofErr w:type="spellEnd"/>
      <w:r w:rsidR="005224D2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Jasa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Pemerintah</w:t>
      </w:r>
      <w:proofErr w:type="spellEnd"/>
      <w:r w:rsidRPr="00EF71AD">
        <w:rPr>
          <w:rFonts w:ascii="Tahoma" w:hAnsi="Tahoma" w:cs="Tahoma"/>
          <w:sz w:val="22"/>
          <w:szCs w:val="22"/>
        </w:rPr>
        <w:t>.</w:t>
      </w:r>
      <w:r w:rsidR="00AE40B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AE40B1" w:rsidRPr="00EF71AD">
        <w:rPr>
          <w:rFonts w:ascii="Tahoma" w:hAnsi="Tahoma" w:cs="Tahoma"/>
          <w:sz w:val="22"/>
          <w:szCs w:val="22"/>
        </w:rPr>
        <w:t>dan</w:t>
      </w:r>
      <w:proofErr w:type="spellEnd"/>
      <w:proofErr w:type="gramEnd"/>
      <w:r w:rsidR="00AE40B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Kepmen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PU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Nomor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45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Tahun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</w:t>
      </w:r>
      <w:r w:rsidR="00DE3179">
        <w:rPr>
          <w:rFonts w:ascii="Tahoma" w:hAnsi="Tahoma" w:cs="Tahoma"/>
          <w:sz w:val="22"/>
          <w:szCs w:val="22"/>
        </w:rPr>
        <w:t xml:space="preserve">2007, </w:t>
      </w:r>
      <w:proofErr w:type="spellStart"/>
      <w:r w:rsidR="00DE3179">
        <w:rPr>
          <w:rFonts w:ascii="Tahoma" w:hAnsi="Tahoma" w:cs="Tahoma"/>
          <w:sz w:val="22"/>
          <w:szCs w:val="22"/>
        </w:rPr>
        <w:t>tentang</w:t>
      </w:r>
      <w:proofErr w:type="spellEnd"/>
      <w:r w:rsidR="00DE3179">
        <w:rPr>
          <w:rFonts w:ascii="Tahoma" w:hAnsi="Tahoma" w:cs="Tahoma"/>
          <w:sz w:val="22"/>
          <w:szCs w:val="22"/>
        </w:rPr>
        <w:t xml:space="preserve"> </w:t>
      </w:r>
      <w:r w:rsidR="00DE3179">
        <w:rPr>
          <w:rFonts w:ascii="Tahoma" w:hAnsi="Tahoma" w:cs="Tahoma"/>
          <w:sz w:val="22"/>
          <w:szCs w:val="22"/>
          <w:lang w:val="id-ID"/>
        </w:rPr>
        <w:t>P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edoman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DE3179">
        <w:rPr>
          <w:rFonts w:ascii="Tahoma" w:hAnsi="Tahoma" w:cs="Tahoma"/>
          <w:sz w:val="22"/>
          <w:szCs w:val="22"/>
          <w:lang w:val="id-ID"/>
        </w:rPr>
        <w:t>T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eknis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DE3179">
        <w:rPr>
          <w:rFonts w:ascii="Tahoma" w:hAnsi="Tahoma" w:cs="Tahoma"/>
          <w:sz w:val="22"/>
          <w:szCs w:val="22"/>
          <w:lang w:val="id-ID"/>
        </w:rPr>
        <w:t>B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angunan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DE3179"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edung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DE3179">
        <w:rPr>
          <w:rFonts w:ascii="Tahoma" w:hAnsi="Tahoma" w:cs="Tahoma"/>
          <w:sz w:val="22"/>
          <w:szCs w:val="22"/>
          <w:lang w:val="id-ID"/>
        </w:rPr>
        <w:t>M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ilik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Negara.</w:t>
      </w:r>
    </w:p>
    <w:p w:rsidR="00A96FA1" w:rsidRPr="00EF71AD" w:rsidRDefault="00A96FA1" w:rsidP="00A416F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color w:val="000000"/>
          <w:sz w:val="22"/>
          <w:szCs w:val="22"/>
          <w:lang w:val="id-ID"/>
        </w:rPr>
        <w:t>Metoda evaluasi penawaran dilakukan dengan sistem gugur</w:t>
      </w:r>
    </w:p>
    <w:p w:rsidR="00A96FA1" w:rsidRPr="00EF71AD" w:rsidRDefault="00A96FA1" w:rsidP="00A416F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H</w:t>
      </w:r>
      <w:r w:rsidRPr="00EF71AD">
        <w:rPr>
          <w:rFonts w:ascii="Tahoma" w:hAnsi="Tahoma" w:cs="Tahoma"/>
          <w:sz w:val="22"/>
          <w:szCs w:val="22"/>
        </w:rPr>
        <w:t>al-</w:t>
      </w:r>
      <w:proofErr w:type="spellStart"/>
      <w:r w:rsidRPr="00EF71AD">
        <w:rPr>
          <w:rFonts w:ascii="Tahoma" w:hAnsi="Tahoma" w:cs="Tahoma"/>
          <w:sz w:val="22"/>
          <w:szCs w:val="22"/>
        </w:rPr>
        <w:t>hal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menggugurkan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penawaran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, antara lai</w:t>
      </w:r>
      <w:r w:rsidR="00DE3179">
        <w:rPr>
          <w:rFonts w:ascii="Tahoma" w:hAnsi="Tahoma" w:cs="Tahoma"/>
          <w:sz w:val="22"/>
          <w:szCs w:val="22"/>
          <w:lang w:val="id-ID"/>
        </w:rPr>
        <w:t>n</w:t>
      </w:r>
      <w:r w:rsidRPr="00EF71AD">
        <w:rPr>
          <w:rFonts w:ascii="Tahoma" w:hAnsi="Tahoma" w:cs="Tahoma"/>
          <w:sz w:val="22"/>
          <w:szCs w:val="22"/>
          <w:lang w:val="id-ID"/>
        </w:rPr>
        <w:t>:</w:t>
      </w:r>
    </w:p>
    <w:p w:rsidR="00A96FA1" w:rsidRPr="00EF71AD" w:rsidRDefault="00A96FA1" w:rsidP="00A416F9">
      <w:pPr>
        <w:pStyle w:val="ListParagraph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EF71AD">
        <w:rPr>
          <w:rFonts w:ascii="Tahoma" w:hAnsi="Tahoma" w:cs="Tahoma"/>
          <w:color w:val="000000"/>
          <w:sz w:val="22"/>
          <w:szCs w:val="22"/>
        </w:rPr>
        <w:t>terlambat</w:t>
      </w:r>
      <w:proofErr w:type="spellEnd"/>
      <w:r w:rsidRPr="00EF71A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color w:val="000000"/>
          <w:sz w:val="22"/>
          <w:szCs w:val="22"/>
        </w:rPr>
        <w:t>memasukkan</w:t>
      </w:r>
      <w:proofErr w:type="spellEnd"/>
      <w:r w:rsidRPr="00EF71A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</w:p>
    <w:p w:rsidR="00A96FA1" w:rsidRPr="00EF71AD" w:rsidRDefault="00A96FA1" w:rsidP="00A416F9">
      <w:pPr>
        <w:pStyle w:val="ListParagraph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color w:val="000000"/>
          <w:sz w:val="22"/>
          <w:szCs w:val="22"/>
          <w:lang w:val="id-ID"/>
        </w:rPr>
        <w:t>nilai penawaran setelah koreksi aritmatik melebihi HPS</w:t>
      </w:r>
    </w:p>
    <w:p w:rsidR="00A96FA1" w:rsidRPr="00EF71AD" w:rsidRDefault="00A96FA1" w:rsidP="00A416F9">
      <w:pPr>
        <w:pStyle w:val="ListParagraph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eastAsiaTheme="minorHAnsi" w:hAnsi="Tahoma" w:cs="Tahoma"/>
          <w:sz w:val="22"/>
          <w:szCs w:val="22"/>
          <w:lang w:val="id-ID"/>
        </w:rPr>
        <w:t>syarat-syarat substansial yang diminta berdasarkan Dokumen Pemilihan TIDAK dipenuhi/dilengkap</w:t>
      </w:r>
    </w:p>
    <w:p w:rsidR="00A96FA1" w:rsidRPr="00EF71AD" w:rsidRDefault="00A96FA1" w:rsidP="00A416F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syarat kete</w:t>
      </w:r>
      <w:r w:rsidR="00DE3179">
        <w:rPr>
          <w:rFonts w:ascii="Tahoma" w:hAnsi="Tahoma" w:cs="Tahoma"/>
          <w:sz w:val="22"/>
          <w:szCs w:val="22"/>
          <w:lang w:val="id-ID"/>
        </w:rPr>
        <w:t>ntuan teknis tidak terpenuhi</w:t>
      </w:r>
    </w:p>
    <w:p w:rsidR="00DA28A8" w:rsidRPr="00EF71AD" w:rsidRDefault="00A96FA1" w:rsidP="00A416F9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K</w:t>
      </w:r>
      <w:proofErr w:type="spellStart"/>
      <w:r w:rsidRPr="00EF71AD">
        <w:rPr>
          <w:rFonts w:ascii="Tahoma" w:hAnsi="Tahoma" w:cs="Tahoma"/>
          <w:sz w:val="22"/>
          <w:szCs w:val="22"/>
        </w:rPr>
        <w:t>elengkapan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harus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dilampirkan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bersama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Dokumen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Penawaran</w:t>
      </w:r>
      <w:proofErr w:type="spellEnd"/>
    </w:p>
    <w:p w:rsidR="00A96FA1" w:rsidRPr="00EF71AD" w:rsidRDefault="00A96FA1" w:rsidP="00A416F9">
      <w:pPr>
        <w:pStyle w:val="ListParagraph"/>
        <w:tabs>
          <w:tab w:val="left" w:pos="959"/>
        </w:tabs>
        <w:spacing w:line="360" w:lineRule="auto"/>
        <w:ind w:left="1134"/>
        <w:contextualSpacing w:val="0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Penawaran, meliputi: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surat penawaran yang di dalamnya m</w:t>
      </w:r>
      <w:proofErr w:type="spellStart"/>
      <w:r w:rsidRPr="00EF71AD">
        <w:rPr>
          <w:rFonts w:ascii="Tahoma" w:hAnsi="Tahoma" w:cs="Tahoma"/>
          <w:sz w:val="22"/>
          <w:szCs w:val="22"/>
        </w:rPr>
        <w:t>encantumkan</w:t>
      </w:r>
      <w:proofErr w:type="spellEnd"/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A416F9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tanggal</w:t>
      </w:r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A416F9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masa berlaku penawaran;</w:t>
      </w:r>
    </w:p>
    <w:p w:rsidR="00A96FA1" w:rsidRPr="00EF71AD" w:rsidRDefault="00A96FA1" w:rsidP="00A416F9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harga penawaran;</w:t>
      </w:r>
    </w:p>
    <w:p w:rsidR="00A96FA1" w:rsidRPr="00EF71AD" w:rsidRDefault="00A96FA1" w:rsidP="00A416F9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jangka waktu pelaksanaan pekerjaan; dan</w:t>
      </w:r>
    </w:p>
    <w:p w:rsidR="00A96FA1" w:rsidRPr="00EF71AD" w:rsidRDefault="00A96FA1" w:rsidP="00A416F9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tanda</w:t>
      </w:r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tangan</w:t>
      </w:r>
      <w:proofErr w:type="spellEnd"/>
      <w:r w:rsidRPr="00EF71AD">
        <w:rPr>
          <w:rFonts w:ascii="Tahoma" w:hAnsi="Tahoma" w:cs="Tahoma"/>
          <w:sz w:val="22"/>
          <w:szCs w:val="22"/>
        </w:rPr>
        <w:t>:</w:t>
      </w:r>
    </w:p>
    <w:p w:rsidR="00A96FA1" w:rsidRPr="00EF71AD" w:rsidRDefault="00A96FA1" w:rsidP="00A416F9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direktur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utama</w:t>
      </w:r>
      <w:proofErr w:type="spellEnd"/>
      <w:r w:rsidRPr="00EF71AD">
        <w:rPr>
          <w:rFonts w:ascii="Tahoma" w:hAnsi="Tahoma" w:cs="Tahoma"/>
          <w:sz w:val="22"/>
          <w:szCs w:val="22"/>
        </w:rPr>
        <w:t>/</w:t>
      </w:r>
      <w:proofErr w:type="spellStart"/>
      <w:r w:rsidRPr="00EF71AD">
        <w:rPr>
          <w:rFonts w:ascii="Tahoma" w:hAnsi="Tahoma" w:cs="Tahoma"/>
          <w:sz w:val="22"/>
          <w:szCs w:val="22"/>
        </w:rPr>
        <w:t>pimpinan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A416F9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penerima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kuasa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dari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direktur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utama</w:t>
      </w:r>
      <w:proofErr w:type="spellEnd"/>
      <w:r w:rsidRPr="00EF71AD">
        <w:rPr>
          <w:rFonts w:ascii="Tahoma" w:hAnsi="Tahoma" w:cs="Tahoma"/>
          <w:sz w:val="22"/>
          <w:szCs w:val="22"/>
        </w:rPr>
        <w:t>/</w:t>
      </w:r>
      <w:proofErr w:type="spellStart"/>
      <w:r w:rsidRPr="00EF71AD">
        <w:rPr>
          <w:rFonts w:ascii="Tahoma" w:hAnsi="Tahoma" w:cs="Tahoma"/>
          <w:sz w:val="22"/>
          <w:szCs w:val="22"/>
        </w:rPr>
        <w:t>pimpinan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nama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penerima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kuasanya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tercantum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dalam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akta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pendirian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atau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perubahannya</w:t>
      </w:r>
      <w:proofErr w:type="spellEnd"/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A416F9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kepala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cabang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diangkat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oleh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kantor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pusat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dibuktikan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dengan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dokumen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otentik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; </w:t>
      </w:r>
    </w:p>
    <w:p w:rsidR="00A96FA1" w:rsidRPr="00EF71AD" w:rsidRDefault="00A96FA1" w:rsidP="00A416F9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pejabat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menurut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perjanjian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kerja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sama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berhak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mewakili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bekerja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sama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EF71AD">
        <w:rPr>
          <w:rFonts w:ascii="Tahoma" w:hAnsi="Tahoma" w:cs="Tahoma"/>
          <w:sz w:val="22"/>
          <w:szCs w:val="22"/>
        </w:rPr>
        <w:t>atau</w:t>
      </w:r>
      <w:proofErr w:type="spellEnd"/>
    </w:p>
    <w:p w:rsidR="00A96FA1" w:rsidRPr="00EF71AD" w:rsidRDefault="00A96FA1" w:rsidP="00A416F9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F71AD">
        <w:rPr>
          <w:rFonts w:ascii="Tahoma" w:hAnsi="Tahoma" w:cs="Tahoma"/>
          <w:sz w:val="22"/>
          <w:szCs w:val="22"/>
        </w:rPr>
        <w:t>peserta</w:t>
      </w:r>
      <w:proofErr w:type="spellEnd"/>
      <w:proofErr w:type="gram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perorangan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.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Jaminan Penawaran asli;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daftar kuantitas dan harga, apabila dipersyaratkan;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surat kuasa dari direktur utama/pimpinan perusahaan kepada penerima kuasa yang namanya tercantum dalam akta pendirian atau perubahannya (apabila dikuasakan);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surat perjanjian kemitraan/kerja sama operasi (apabila ada);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penawaran teknis:</w:t>
      </w:r>
    </w:p>
    <w:p w:rsidR="00A96FA1" w:rsidRPr="00EF71AD" w:rsidRDefault="00A96FA1" w:rsidP="00A416F9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metode pelaksanaan;</w:t>
      </w:r>
    </w:p>
    <w:p w:rsidR="00A96FA1" w:rsidRPr="00EF71AD" w:rsidRDefault="00A96FA1" w:rsidP="00A416F9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jadwal waktu pelaksanaan;</w:t>
      </w:r>
    </w:p>
    <w:p w:rsidR="00A96FA1" w:rsidRPr="00EF71AD" w:rsidRDefault="00A96FA1" w:rsidP="00A416F9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jenis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F71AD">
        <w:rPr>
          <w:rFonts w:ascii="Tahoma" w:hAnsi="Tahoma" w:cs="Tahoma"/>
          <w:sz w:val="22"/>
          <w:szCs w:val="22"/>
        </w:rPr>
        <w:t>kapasitas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F71AD">
        <w:rPr>
          <w:rFonts w:ascii="Tahoma" w:hAnsi="Tahoma" w:cs="Tahoma"/>
          <w:sz w:val="22"/>
          <w:szCs w:val="22"/>
        </w:rPr>
        <w:t>komposisi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jumlah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peralatan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;</w:t>
      </w:r>
    </w:p>
    <w:p w:rsidR="00A96FA1" w:rsidRPr="00EF71AD" w:rsidRDefault="00A96FA1" w:rsidP="00A416F9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nl-NL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spesifikasi</w:t>
      </w:r>
      <w:proofErr w:type="spellEnd"/>
      <w:r w:rsidRPr="00EF71AD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teknis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;</w:t>
      </w:r>
    </w:p>
    <w:p w:rsidR="00A96FA1" w:rsidRPr="00EF71AD" w:rsidRDefault="00A96FA1" w:rsidP="00A416F9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daftar personil inti;</w:t>
      </w:r>
    </w:p>
    <w:p w:rsidR="00A96FA1" w:rsidRPr="00EF71AD" w:rsidRDefault="00A96FA1" w:rsidP="00A416F9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bagian pekerjaan yang akan disubkontrakkan;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lastRenderedPageBreak/>
        <w:t>formulir rekapitulasi perhitungan TKDN;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isian kualifikasi, dan;</w:t>
      </w:r>
    </w:p>
    <w:p w:rsidR="00A96FA1" w:rsidRPr="00EF71AD" w:rsidRDefault="00A96FA1" w:rsidP="00A416F9">
      <w:pPr>
        <w:pStyle w:val="ListParagraph"/>
        <w:numPr>
          <w:ilvl w:val="0"/>
          <w:numId w:val="11"/>
        </w:numPr>
        <w:tabs>
          <w:tab w:val="clear" w:pos="3391"/>
          <w:tab w:val="left" w:pos="392"/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lain yang dipersyaratkan</w:t>
      </w:r>
    </w:p>
    <w:p w:rsidR="000B39C3" w:rsidRPr="00EF71AD" w:rsidRDefault="000B39C3" w:rsidP="00A416F9">
      <w:pPr>
        <w:pStyle w:val="ListParagraph"/>
        <w:numPr>
          <w:ilvl w:val="0"/>
          <w:numId w:val="15"/>
        </w:numPr>
        <w:tabs>
          <w:tab w:val="clear" w:pos="3391"/>
          <w:tab w:val="left" w:pos="1167"/>
          <w:tab w:val="num" w:pos="2552"/>
        </w:tabs>
        <w:autoSpaceDE w:val="0"/>
        <w:autoSpaceDN w:val="0"/>
        <w:adjustRightInd w:val="0"/>
        <w:spacing w:line="360" w:lineRule="auto"/>
        <w:ind w:left="2552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Memiliki sertifikat ISO 9001:2008, OHSAS 18001:2007, SM K3 yang masih berlaku (dibuktikan dengan foto kopi sertifikat)</w:t>
      </w:r>
    </w:p>
    <w:p w:rsidR="000B39C3" w:rsidRPr="00EF71AD" w:rsidRDefault="000B39C3" w:rsidP="00A416F9">
      <w:pPr>
        <w:pStyle w:val="ListParagraph"/>
        <w:numPr>
          <w:ilvl w:val="0"/>
          <w:numId w:val="15"/>
        </w:numPr>
        <w:tabs>
          <w:tab w:val="clear" w:pos="3391"/>
          <w:tab w:val="left" w:pos="1167"/>
          <w:tab w:val="num" w:pos="2552"/>
        </w:tabs>
        <w:autoSpaceDE w:val="0"/>
        <w:autoSpaceDN w:val="0"/>
        <w:adjustRightInd w:val="0"/>
        <w:spacing w:line="360" w:lineRule="auto"/>
        <w:ind w:left="2552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 xml:space="preserve">Surat Pernyataan Dukungan dari pemilik/pabrik </w:t>
      </w:r>
      <w:r w:rsidRPr="00EF71AD">
        <w:rPr>
          <w:rFonts w:ascii="Tahoma" w:hAnsi="Tahoma" w:cs="Tahoma"/>
          <w:i/>
          <w:sz w:val="22"/>
          <w:szCs w:val="22"/>
          <w:lang w:val="id-ID"/>
        </w:rPr>
        <w:t>batching plant</w:t>
      </w:r>
      <w:r w:rsidRPr="00EF71AD">
        <w:rPr>
          <w:rFonts w:ascii="Tahoma" w:hAnsi="Tahoma" w:cs="Tahoma"/>
          <w:sz w:val="22"/>
          <w:szCs w:val="22"/>
          <w:lang w:val="id-ID"/>
        </w:rPr>
        <w:t xml:space="preserve"> untuk pengadaan beton dengan mutu sesuai dengan spesifikasi teknis yang dibutuhkan</w:t>
      </w:r>
    </w:p>
    <w:p w:rsidR="000B39C3" w:rsidRPr="00EF71AD" w:rsidRDefault="000B39C3" w:rsidP="00EF71AD">
      <w:pPr>
        <w:pStyle w:val="ListParagraph"/>
        <w:tabs>
          <w:tab w:val="left" w:pos="392"/>
          <w:tab w:val="left" w:pos="2268"/>
        </w:tabs>
        <w:ind w:left="2268"/>
        <w:jc w:val="both"/>
        <w:rPr>
          <w:rFonts w:ascii="Tahoma" w:hAnsi="Tahoma" w:cs="Tahoma"/>
          <w:sz w:val="22"/>
          <w:szCs w:val="22"/>
          <w:lang w:val="id-ID"/>
        </w:rPr>
      </w:pPr>
    </w:p>
    <w:p w:rsidR="000B39C3" w:rsidRPr="00A416F9" w:rsidRDefault="000B39C3" w:rsidP="00EF71A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sv-SE"/>
        </w:rPr>
      </w:pPr>
      <w:r w:rsidRPr="00EF71AD">
        <w:rPr>
          <w:rFonts w:ascii="Tahoma" w:hAnsi="Tahoma" w:cs="Tahoma"/>
          <w:sz w:val="22"/>
          <w:szCs w:val="22"/>
          <w:lang w:val="id-ID"/>
        </w:rPr>
        <w:t>Pembukaan penawaran dan jadwal penting lainnya:</w:t>
      </w:r>
    </w:p>
    <w:p w:rsidR="00A416F9" w:rsidRPr="00EF71AD" w:rsidRDefault="00A416F9" w:rsidP="00A416F9">
      <w:pPr>
        <w:ind w:left="1080"/>
        <w:jc w:val="both"/>
        <w:rPr>
          <w:rFonts w:ascii="Tahoma" w:hAnsi="Tahoma" w:cs="Tahoma"/>
          <w:sz w:val="22"/>
          <w:szCs w:val="22"/>
          <w:lang w:val="sv-SE"/>
        </w:rPr>
      </w:pPr>
    </w:p>
    <w:tbl>
      <w:tblPr>
        <w:tblW w:w="7904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65"/>
        <w:gridCol w:w="2410"/>
        <w:gridCol w:w="1701"/>
      </w:tblGrid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tabs>
                <w:tab w:val="num" w:pos="142"/>
                <w:tab w:val="left" w:pos="4820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Hari/Tanggal</w:t>
            </w:r>
          </w:p>
        </w:tc>
        <w:tc>
          <w:tcPr>
            <w:tcW w:w="1701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Waktu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 xml:space="preserve">Pendaftaran dan Pengambilan Dokumen Pengadaan 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Rabu/15 Juni s.d. Kamis/23 Juni 2011</w:t>
            </w:r>
          </w:p>
        </w:tc>
        <w:tc>
          <w:tcPr>
            <w:tcW w:w="1701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10.00 s.d. 14.00 WIB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Pemberian Penjelasan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Senin/20 Juni 2011</w:t>
            </w:r>
          </w:p>
        </w:tc>
        <w:tc>
          <w:tcPr>
            <w:tcW w:w="1701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10.00 WIB s.d. selesai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Pemasukan Dokumen Penawaran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Selasa/21 Juni  s.d. Kamis/23 Juni 2011</w:t>
            </w:r>
          </w:p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Jumat/24 Juni 2011</w:t>
            </w:r>
          </w:p>
        </w:tc>
        <w:tc>
          <w:tcPr>
            <w:tcW w:w="1701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10.00 s.d. 14.00 WIB</w:t>
            </w:r>
          </w:p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s.d 10.00 WIB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Pemasukan Akhir Dokumen Penawaran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Jumat/24 Juni 2011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10.00 WIB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Pembukaan Dokumen Penawaran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Jumat/24 Juni 2011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10.15 WIB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Evaluasi Penawaran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Jumat/24 Juni s.d. Senin/27 Juni 2011</w:t>
            </w:r>
          </w:p>
        </w:tc>
        <w:tc>
          <w:tcPr>
            <w:tcW w:w="1701" w:type="dxa"/>
            <w:shd w:val="clear" w:color="auto" w:fill="7F7F7F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Pembuktian Kualifikasi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Kamis/30 Juni 2011</w:t>
            </w:r>
          </w:p>
        </w:tc>
        <w:tc>
          <w:tcPr>
            <w:tcW w:w="1701" w:type="dxa"/>
            <w:shd w:val="clear" w:color="auto" w:fill="auto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10.00 WIB</w:t>
            </w: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Pengumuman Pemenang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Jumat/1 Juli 2011</w:t>
            </w:r>
          </w:p>
        </w:tc>
        <w:tc>
          <w:tcPr>
            <w:tcW w:w="1701" w:type="dxa"/>
            <w:shd w:val="clear" w:color="auto" w:fill="7F7F7F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Masa Sanggah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Senin/4 Juli s.d. Jumat/8 Juli 2011</w:t>
            </w:r>
          </w:p>
        </w:tc>
        <w:tc>
          <w:tcPr>
            <w:tcW w:w="1701" w:type="dxa"/>
            <w:shd w:val="clear" w:color="auto" w:fill="7F7F7F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</w:p>
        </w:tc>
      </w:tr>
      <w:tr w:rsidR="000B39C3" w:rsidRPr="00EF71AD" w:rsidTr="000B39C3">
        <w:trPr>
          <w:jc w:val="right"/>
        </w:trPr>
        <w:tc>
          <w:tcPr>
            <w:tcW w:w="528" w:type="dxa"/>
          </w:tcPr>
          <w:p w:rsidR="000B39C3" w:rsidRPr="00EF71AD" w:rsidRDefault="000B39C3" w:rsidP="00EF71AD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Penerbitan SPPBJ</w:t>
            </w:r>
          </w:p>
        </w:tc>
        <w:tc>
          <w:tcPr>
            <w:tcW w:w="2410" w:type="dxa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F71AD">
              <w:rPr>
                <w:rFonts w:ascii="Tahoma" w:hAnsi="Tahoma" w:cs="Tahoma"/>
                <w:sz w:val="22"/>
                <w:szCs w:val="22"/>
                <w:lang w:val="id-ID"/>
              </w:rPr>
              <w:t>Senin/11 Juli 2011</w:t>
            </w:r>
          </w:p>
        </w:tc>
        <w:tc>
          <w:tcPr>
            <w:tcW w:w="1701" w:type="dxa"/>
            <w:shd w:val="clear" w:color="auto" w:fill="7F7F7F"/>
          </w:tcPr>
          <w:p w:rsidR="000B39C3" w:rsidRPr="00EF71AD" w:rsidRDefault="000B39C3" w:rsidP="00EF71AD">
            <w:pPr>
              <w:tabs>
                <w:tab w:val="num" w:pos="284"/>
                <w:tab w:val="left" w:pos="4820"/>
              </w:tabs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</w:p>
        </w:tc>
      </w:tr>
    </w:tbl>
    <w:p w:rsidR="000B39C3" w:rsidRPr="00EF71AD" w:rsidRDefault="000B39C3" w:rsidP="00EF71AD">
      <w:pPr>
        <w:ind w:left="1080"/>
        <w:jc w:val="both"/>
        <w:rPr>
          <w:rFonts w:ascii="Tahoma" w:hAnsi="Tahoma" w:cs="Tahoma"/>
          <w:sz w:val="22"/>
          <w:szCs w:val="22"/>
          <w:lang w:val="sv-SE"/>
        </w:rPr>
      </w:pPr>
    </w:p>
    <w:p w:rsidR="000B39C3" w:rsidRPr="00EF71AD" w:rsidRDefault="000B39C3" w:rsidP="00EF71AD">
      <w:pPr>
        <w:ind w:left="1080"/>
        <w:jc w:val="both"/>
        <w:rPr>
          <w:rFonts w:ascii="Tahoma" w:hAnsi="Tahoma" w:cs="Tahoma"/>
          <w:sz w:val="22"/>
          <w:szCs w:val="22"/>
          <w:lang w:val="sv-SE"/>
        </w:rPr>
      </w:pPr>
    </w:p>
    <w:p w:rsidR="000B39C3" w:rsidRPr="00EF71AD" w:rsidRDefault="000B39C3" w:rsidP="00A416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ahoma" w:hAnsi="Tahoma" w:cs="Tahoma"/>
          <w:sz w:val="22"/>
          <w:szCs w:val="22"/>
          <w:lang w:val="sv-SE"/>
        </w:rPr>
      </w:pPr>
      <w:r w:rsidRPr="00EF71AD">
        <w:rPr>
          <w:rFonts w:ascii="Tahoma" w:hAnsi="Tahoma" w:cs="Tahoma"/>
          <w:sz w:val="22"/>
          <w:szCs w:val="22"/>
          <w:lang w:val="id-ID"/>
        </w:rPr>
        <w:t>Pertanyaan yang diajukan dalam bentuk tertulis dan paling lambat dapat diajukan sampai dengan hari Selasa, 21 Juni 2011, pukul 10.00 WIB, melalui alamat email berikut:</w:t>
      </w:r>
      <w:r w:rsidR="00EF71AD" w:rsidRPr="00EF71AD">
        <w:rPr>
          <w:rFonts w:ascii="Tahoma" w:hAnsi="Tahoma" w:cs="Tahoma"/>
          <w:sz w:val="22"/>
          <w:szCs w:val="22"/>
          <w:lang w:val="id-ID"/>
        </w:rPr>
        <w:t xml:space="preserve"> </w:t>
      </w:r>
      <w:r w:rsidRPr="00EF71AD">
        <w:rPr>
          <w:rFonts w:ascii="Tahoma" w:hAnsi="Tahoma" w:cs="Tahoma"/>
          <w:sz w:val="22"/>
          <w:szCs w:val="22"/>
          <w:lang w:val="id-ID"/>
        </w:rPr>
        <w:t xml:space="preserve">                         </w:t>
      </w:r>
      <w:hyperlink r:id="rId9" w:history="1">
        <w:r w:rsidRPr="00EF71AD">
          <w:rPr>
            <w:rStyle w:val="Hyperlink"/>
            <w:rFonts w:ascii="Tahoma" w:hAnsi="Tahoma" w:cs="Tahoma"/>
            <w:sz w:val="22"/>
            <w:szCs w:val="22"/>
            <w:lang w:val="id-ID"/>
          </w:rPr>
          <w:t>ulpkonstruksi@unsri.ac.id</w:t>
        </w:r>
      </w:hyperlink>
      <w:r w:rsidR="00EF71AD">
        <w:rPr>
          <w:rFonts w:ascii="Tahoma" w:hAnsi="Tahoma" w:cs="Tahoma"/>
          <w:sz w:val="22"/>
          <w:szCs w:val="22"/>
          <w:lang w:val="id-ID"/>
        </w:rPr>
        <w:t xml:space="preserve"> dan</w:t>
      </w:r>
      <w:r w:rsidRPr="00EF71AD">
        <w:rPr>
          <w:rFonts w:ascii="Tahoma" w:hAnsi="Tahoma" w:cs="Tahoma"/>
          <w:sz w:val="22"/>
          <w:szCs w:val="22"/>
          <w:lang w:val="id-ID"/>
        </w:rPr>
        <w:t xml:space="preserve"> dicc: </w:t>
      </w:r>
      <w:hyperlink r:id="rId10" w:history="1">
        <w:r w:rsidRPr="00EF71AD">
          <w:rPr>
            <w:rStyle w:val="Hyperlink"/>
            <w:rFonts w:ascii="Tahoma" w:hAnsi="Tahoma" w:cs="Tahoma"/>
            <w:sz w:val="22"/>
            <w:szCs w:val="22"/>
            <w:lang w:val="id-ID"/>
          </w:rPr>
          <w:t>hmymsc@yahoo.com</w:t>
        </w:r>
      </w:hyperlink>
    </w:p>
    <w:p w:rsidR="000B39C3" w:rsidRDefault="000B39C3" w:rsidP="000B39C3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EF71AD" w:rsidRDefault="00EF71AD" w:rsidP="000B39C3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DE3179" w:rsidRPr="00667A12" w:rsidRDefault="00DE3179" w:rsidP="00DE3179">
      <w:pPr>
        <w:spacing w:line="360" w:lineRule="auto"/>
        <w:jc w:val="both"/>
        <w:rPr>
          <w:rFonts w:ascii="Tahoma" w:hAnsi="Tahoma" w:cs="Tahoma"/>
          <w:b/>
          <w:bCs/>
          <w:sz w:val="28"/>
          <w:lang w:val="sv-SE"/>
        </w:rPr>
      </w:pPr>
      <w:r w:rsidRPr="00667A12">
        <w:rPr>
          <w:rFonts w:ascii="Tahoma" w:hAnsi="Tahoma" w:cs="Tahoma"/>
          <w:b/>
          <w:bCs/>
          <w:sz w:val="28"/>
          <w:lang w:val="sv-SE"/>
        </w:rPr>
        <w:t>B</w:t>
      </w:r>
      <w:r w:rsidRPr="00667A12">
        <w:rPr>
          <w:rFonts w:ascii="Tahoma" w:hAnsi="Tahoma" w:cs="Tahoma"/>
          <w:b/>
          <w:bCs/>
          <w:sz w:val="28"/>
          <w:lang w:val="sv-SE"/>
        </w:rPr>
        <w:tab/>
        <w:t xml:space="preserve">PENJELASAN </w:t>
      </w:r>
      <w:r>
        <w:rPr>
          <w:rFonts w:ascii="Tahoma" w:hAnsi="Tahoma" w:cs="Tahoma"/>
          <w:b/>
          <w:bCs/>
          <w:sz w:val="28"/>
          <w:lang w:val="id-ID"/>
        </w:rPr>
        <w:t>TEKNIS</w:t>
      </w:r>
    </w:p>
    <w:p w:rsidR="00DE3179" w:rsidRPr="00667A12" w:rsidRDefault="00DE3179" w:rsidP="00DE3179">
      <w:pPr>
        <w:spacing w:line="360" w:lineRule="auto"/>
        <w:ind w:left="1162" w:hanging="442"/>
        <w:rPr>
          <w:rFonts w:ascii="Tahoma" w:hAnsi="Tahoma" w:cs="Tahoma"/>
          <w:sz w:val="22"/>
          <w:lang w:val="sv-SE"/>
        </w:rPr>
      </w:pPr>
    </w:p>
    <w:p w:rsidR="00DE3179" w:rsidRPr="00A416F9" w:rsidRDefault="00DE3179" w:rsidP="00DE3179">
      <w:pPr>
        <w:spacing w:line="360" w:lineRule="auto"/>
        <w:ind w:left="1161" w:hanging="441"/>
        <w:rPr>
          <w:rFonts w:ascii="Tahoma" w:hAnsi="Tahoma" w:cs="Tahoma"/>
          <w:sz w:val="22"/>
          <w:szCs w:val="22"/>
        </w:rPr>
      </w:pPr>
      <w:r w:rsidRPr="00A416F9">
        <w:rPr>
          <w:rFonts w:ascii="Tahoma" w:hAnsi="Tahoma" w:cs="Tahoma"/>
          <w:bCs/>
          <w:sz w:val="22"/>
          <w:szCs w:val="22"/>
        </w:rPr>
        <w:t>I.</w:t>
      </w:r>
      <w:r w:rsidRPr="00A416F9">
        <w:rPr>
          <w:rFonts w:ascii="Tahoma" w:hAnsi="Tahoma" w:cs="Tahoma"/>
          <w:bCs/>
          <w:sz w:val="22"/>
          <w:szCs w:val="22"/>
        </w:rPr>
        <w:tab/>
        <w:t>UMUM</w:t>
      </w:r>
      <w:r w:rsidRPr="00A416F9">
        <w:rPr>
          <w:rFonts w:ascii="Tahoma" w:hAnsi="Tahoma" w:cs="Tahoma"/>
          <w:sz w:val="22"/>
          <w:szCs w:val="22"/>
        </w:rPr>
        <w:tab/>
        <w:t>:</w:t>
      </w:r>
    </w:p>
    <w:p w:rsidR="00DE3179" w:rsidRPr="00A416F9" w:rsidRDefault="00DE3179" w:rsidP="00DE3179">
      <w:pPr>
        <w:pStyle w:val="BodyTextIndent"/>
        <w:numPr>
          <w:ilvl w:val="1"/>
          <w:numId w:val="2"/>
        </w:numPr>
        <w:tabs>
          <w:tab w:val="clear" w:pos="1440"/>
          <w:tab w:val="clear" w:pos="3240"/>
          <w:tab w:val="num" w:pos="1701"/>
          <w:tab w:val="left" w:pos="1985"/>
        </w:tabs>
        <w:spacing w:line="360" w:lineRule="auto"/>
        <w:ind w:left="1701" w:hanging="567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Toc147653442"/>
      <w:bookmarkStart w:id="1" w:name="_Toc147703007"/>
      <w:bookmarkStart w:id="2" w:name="_Toc147703141"/>
      <w:bookmarkStart w:id="3" w:name="_Toc147705203"/>
      <w:bookmarkStart w:id="4" w:name="_Toc147705474"/>
      <w:bookmarkStart w:id="5" w:name="_Toc147783026"/>
      <w:bookmarkStart w:id="6" w:name="_Toc147783868"/>
      <w:bookmarkStart w:id="7" w:name="_Toc147784034"/>
      <w:bookmarkStart w:id="8" w:name="_Toc147784373"/>
      <w:bookmarkStart w:id="9" w:name="_Toc147800116"/>
      <w:bookmarkStart w:id="10" w:name="_Toc147800681"/>
      <w:bookmarkStart w:id="11" w:name="_Toc147801256"/>
      <w:bookmarkStart w:id="12" w:name="_Toc147801518"/>
      <w:bookmarkStart w:id="13" w:name="_Toc147951175"/>
      <w:bookmarkStart w:id="14" w:name="_Toc147952047"/>
      <w:bookmarkStart w:id="15" w:name="_Toc147952410"/>
      <w:bookmarkStart w:id="16" w:name="_Toc147952931"/>
      <w:bookmarkStart w:id="17" w:name="_Toc147953542"/>
      <w:bookmarkStart w:id="18" w:name="_Toc147982967"/>
      <w:bookmarkStart w:id="19" w:name="_Toc147992142"/>
      <w:bookmarkStart w:id="20" w:name="_Toc147992677"/>
      <w:bookmarkStart w:id="21" w:name="_Toc147992883"/>
      <w:bookmarkStart w:id="22" w:name="_Toc148105434"/>
      <w:bookmarkStart w:id="23" w:name="_Toc148105641"/>
      <w:bookmarkStart w:id="24" w:name="_Toc148105848"/>
      <w:bookmarkStart w:id="25" w:name="_Toc148106055"/>
      <w:bookmarkStart w:id="26" w:name="_Toc148106469"/>
      <w:bookmarkStart w:id="27" w:name="_Toc148106676"/>
      <w:bookmarkStart w:id="28" w:name="_Toc151527831"/>
      <w:bookmarkStart w:id="29" w:name="_Toc152438108"/>
      <w:bookmarkStart w:id="30" w:name="_Toc152495002"/>
      <w:bookmarkStart w:id="31" w:name="_Toc152959897"/>
      <w:bookmarkStart w:id="32" w:name="_Toc150753944"/>
      <w:bookmarkStart w:id="33" w:name="_Toc153425031"/>
      <w:bookmarkStart w:id="34" w:name="_Toc153473248"/>
      <w:bookmarkStart w:id="35" w:name="_Toc153494192"/>
      <w:bookmarkStart w:id="36" w:name="_Toc153498367"/>
      <w:bookmarkStart w:id="37" w:name="_Toc153498588"/>
      <w:bookmarkStart w:id="38" w:name="_Toc155490154"/>
      <w:bookmarkStart w:id="39" w:name="_Toc278850907"/>
      <w:bookmarkStart w:id="40" w:name="_Toc295832648"/>
      <w:r w:rsidRPr="00A416F9">
        <w:rPr>
          <w:rFonts w:ascii="Tahoma" w:hAnsi="Tahoma" w:cs="Tahoma"/>
          <w:sz w:val="22"/>
          <w:szCs w:val="22"/>
          <w:lang w:val="nl-NL"/>
        </w:rPr>
        <w:t>Penyampulan dan Penandaan Sampul Penawaran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A416F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DE3179" w:rsidRPr="00A416F9" w:rsidRDefault="00DE3179" w:rsidP="00DE3179">
      <w:pPr>
        <w:pStyle w:val="ListParagraph"/>
        <w:numPr>
          <w:ilvl w:val="0"/>
          <w:numId w:val="18"/>
        </w:numPr>
        <w:spacing w:line="360" w:lineRule="auto"/>
        <w:ind w:left="2126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id-ID"/>
        </w:rPr>
        <w:t>Penyampulan Dokumen Penawaran dengan menggunakan metode 1 (satu) sampul</w:t>
      </w:r>
    </w:p>
    <w:p w:rsidR="00DE3179" w:rsidRPr="00A416F9" w:rsidRDefault="00DE3179" w:rsidP="00DE3179">
      <w:pPr>
        <w:pStyle w:val="ListParagraph"/>
        <w:numPr>
          <w:ilvl w:val="0"/>
          <w:numId w:val="18"/>
        </w:numPr>
        <w:spacing w:line="360" w:lineRule="auto"/>
        <w:ind w:left="2126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id-ID"/>
        </w:rPr>
        <w:t xml:space="preserve">Peserta memasukkan Dokumen Penawaran asli dan salinannya ke dalam 2 (dua) sampul yang masing-masing ditandai </w:t>
      </w:r>
      <w:r w:rsidRPr="00A416F9">
        <w:rPr>
          <w:rFonts w:ascii="Tahoma" w:hAnsi="Tahoma" w:cs="Tahoma"/>
          <w:b/>
          <w:sz w:val="22"/>
          <w:szCs w:val="22"/>
          <w:lang w:val="id-ID"/>
        </w:rPr>
        <w:t>“Asli”</w:t>
      </w:r>
      <w:r w:rsidRPr="00A416F9">
        <w:rPr>
          <w:rFonts w:ascii="Tahoma" w:hAnsi="Tahoma" w:cs="Tahoma"/>
          <w:sz w:val="22"/>
          <w:szCs w:val="22"/>
          <w:lang w:val="id-ID"/>
        </w:rPr>
        <w:t xml:space="preserve"> dan </w:t>
      </w:r>
      <w:r w:rsidRPr="00A416F9">
        <w:rPr>
          <w:rFonts w:ascii="Tahoma" w:hAnsi="Tahoma" w:cs="Tahoma"/>
          <w:b/>
          <w:sz w:val="22"/>
          <w:szCs w:val="22"/>
          <w:lang w:val="id-ID"/>
        </w:rPr>
        <w:t>“Rekaman”</w:t>
      </w:r>
      <w:r w:rsidRPr="00A416F9">
        <w:rPr>
          <w:rFonts w:ascii="Tahoma" w:hAnsi="Tahoma" w:cs="Tahoma"/>
          <w:sz w:val="22"/>
          <w:szCs w:val="22"/>
          <w:lang w:val="id-ID"/>
        </w:rPr>
        <w:t>, kemudian kedua sampul tersebut dimasukkan ke dalam 1 (satu) sampul untuk menjaga kerahasiaannya</w:t>
      </w:r>
    </w:p>
    <w:p w:rsidR="00DE3179" w:rsidRPr="00A416F9" w:rsidRDefault="00DE3179" w:rsidP="00DE3179">
      <w:pPr>
        <w:pStyle w:val="ListParagraph"/>
        <w:numPr>
          <w:ilvl w:val="0"/>
          <w:numId w:val="18"/>
        </w:numPr>
        <w:spacing w:line="360" w:lineRule="auto"/>
        <w:ind w:left="2126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nl-NL"/>
        </w:rPr>
        <w:t>Dokumen Penawaran dimasukkan dalam sampul</w:t>
      </w:r>
      <w:r w:rsidRPr="00A416F9">
        <w:rPr>
          <w:rFonts w:ascii="Tahoma" w:hAnsi="Tahoma" w:cs="Tahoma"/>
          <w:sz w:val="22"/>
          <w:szCs w:val="22"/>
          <w:lang w:val="id-ID"/>
        </w:rPr>
        <w:t xml:space="preserve"> penutup</w:t>
      </w:r>
      <w:r w:rsidRPr="00A416F9">
        <w:rPr>
          <w:rFonts w:ascii="Tahoma" w:hAnsi="Tahoma" w:cs="Tahoma"/>
          <w:sz w:val="22"/>
          <w:szCs w:val="22"/>
          <w:lang w:val="nl-NL"/>
        </w:rPr>
        <w:t xml:space="preserve"> dan ditulis </w:t>
      </w:r>
      <w:r w:rsidRPr="00A416F9">
        <w:rPr>
          <w:rFonts w:ascii="Tahoma" w:hAnsi="Tahoma" w:cs="Tahoma"/>
          <w:b/>
          <w:sz w:val="22"/>
          <w:szCs w:val="22"/>
          <w:lang w:val="nl-NL"/>
        </w:rPr>
        <w:t>“</w:t>
      </w:r>
      <w:r w:rsidRPr="00A416F9">
        <w:rPr>
          <w:rFonts w:ascii="Tahoma" w:hAnsi="Tahoma" w:cs="Tahoma"/>
          <w:b/>
          <w:sz w:val="22"/>
          <w:szCs w:val="22"/>
          <w:lang w:val="id-ID"/>
        </w:rPr>
        <w:t xml:space="preserve">Dokumen </w:t>
      </w:r>
      <w:r w:rsidRPr="00A416F9">
        <w:rPr>
          <w:rFonts w:ascii="Tahoma" w:hAnsi="Tahoma" w:cs="Tahoma"/>
          <w:b/>
          <w:sz w:val="22"/>
          <w:szCs w:val="22"/>
          <w:lang w:val="nl-NL"/>
        </w:rPr>
        <w:t>Penawaran”</w:t>
      </w:r>
      <w:r w:rsidRPr="00A416F9">
        <w:rPr>
          <w:rFonts w:ascii="Tahoma" w:hAnsi="Tahoma" w:cs="Tahoma"/>
          <w:sz w:val="22"/>
          <w:szCs w:val="22"/>
          <w:lang w:val="nl-NL"/>
        </w:rPr>
        <w:t xml:space="preserve">, nama paket pekerjaan, nama dan alamat peserta </w:t>
      </w:r>
      <w:r w:rsidRPr="00A416F9">
        <w:rPr>
          <w:rFonts w:ascii="Tahoma" w:hAnsi="Tahoma" w:cs="Tahoma"/>
          <w:sz w:val="22"/>
          <w:szCs w:val="22"/>
          <w:lang w:val="nl-NL"/>
        </w:rPr>
        <w:lastRenderedPageBreak/>
        <w:t xml:space="preserve">serta ditujukan kepada </w:t>
      </w:r>
      <w:r w:rsidRPr="00A416F9">
        <w:rPr>
          <w:rFonts w:ascii="Tahoma" w:hAnsi="Tahoma" w:cs="Tahoma"/>
          <w:sz w:val="22"/>
          <w:szCs w:val="22"/>
          <w:lang w:val="id-ID"/>
        </w:rPr>
        <w:t xml:space="preserve">Pokja </w:t>
      </w:r>
      <w:r w:rsidRPr="00A416F9">
        <w:rPr>
          <w:rFonts w:ascii="Tahoma" w:hAnsi="Tahoma" w:cs="Tahoma"/>
          <w:sz w:val="22"/>
          <w:szCs w:val="22"/>
          <w:lang w:val="nl-NL"/>
        </w:rPr>
        <w:t xml:space="preserve">ULP dengan alamat </w:t>
      </w:r>
      <w:r w:rsidRPr="00A416F9">
        <w:rPr>
          <w:rFonts w:ascii="Tahoma" w:hAnsi="Tahoma" w:cs="Tahoma"/>
          <w:sz w:val="22"/>
          <w:szCs w:val="22"/>
          <w:lang w:val="id-ID"/>
        </w:rPr>
        <w:t>sebagaimana tercantum</w:t>
      </w:r>
      <w:r w:rsidRPr="00A416F9">
        <w:rPr>
          <w:rFonts w:ascii="Tahoma" w:hAnsi="Tahoma" w:cs="Tahoma"/>
          <w:sz w:val="22"/>
          <w:szCs w:val="22"/>
          <w:lang w:val="nl-NL"/>
        </w:rPr>
        <w:t xml:space="preserve"> dalam </w:t>
      </w:r>
      <w:r w:rsidRPr="00A416F9">
        <w:rPr>
          <w:rFonts w:ascii="Tahoma" w:hAnsi="Tahoma" w:cs="Tahoma"/>
          <w:sz w:val="22"/>
          <w:szCs w:val="22"/>
          <w:lang w:val="id-ID"/>
        </w:rPr>
        <w:t>LDP</w:t>
      </w:r>
    </w:p>
    <w:p w:rsidR="00DE3179" w:rsidRPr="00A416F9" w:rsidRDefault="00DE3179" w:rsidP="00DE3179">
      <w:pPr>
        <w:spacing w:line="360" w:lineRule="auto"/>
        <w:ind w:left="2160"/>
        <w:jc w:val="both"/>
        <w:rPr>
          <w:rFonts w:ascii="Tahoma" w:hAnsi="Tahoma" w:cs="Tahoma"/>
          <w:b/>
          <w:i/>
          <w:sz w:val="22"/>
          <w:szCs w:val="22"/>
          <w:lang w:val="id-ID"/>
        </w:rPr>
      </w:pPr>
    </w:p>
    <w:p w:rsidR="00DE3179" w:rsidRPr="00A416F9" w:rsidRDefault="00DE3179" w:rsidP="00DE3179">
      <w:pPr>
        <w:pStyle w:val="BodyTextIndent"/>
        <w:numPr>
          <w:ilvl w:val="1"/>
          <w:numId w:val="2"/>
        </w:numPr>
        <w:tabs>
          <w:tab w:val="clear" w:pos="1440"/>
          <w:tab w:val="clear" w:pos="3240"/>
          <w:tab w:val="num" w:pos="1701"/>
          <w:tab w:val="left" w:pos="1985"/>
        </w:tabs>
        <w:spacing w:line="360" w:lineRule="auto"/>
        <w:ind w:left="1701" w:hanging="567"/>
        <w:jc w:val="both"/>
        <w:rPr>
          <w:rFonts w:ascii="Tahoma" w:hAnsi="Tahoma" w:cs="Tahoma"/>
          <w:b/>
          <w:bCs/>
          <w:sz w:val="22"/>
          <w:szCs w:val="22"/>
          <w:lang w:val="sv-SE"/>
        </w:rPr>
      </w:pPr>
      <w:bookmarkStart w:id="41" w:name="_Toc295832646"/>
      <w:r w:rsidRPr="00A416F9">
        <w:rPr>
          <w:rFonts w:ascii="Tahoma" w:hAnsi="Tahoma" w:cs="Tahoma"/>
          <w:sz w:val="22"/>
          <w:szCs w:val="22"/>
          <w:lang w:val="nl-NL"/>
        </w:rPr>
        <w:t>Jaminan Penawaran</w:t>
      </w:r>
      <w:bookmarkEnd w:id="41"/>
      <w:r w:rsidRPr="00A416F9">
        <w:rPr>
          <w:rFonts w:ascii="Tahoma" w:hAnsi="Tahoma" w:cs="Tahoma"/>
          <w:b/>
          <w:bCs/>
          <w:sz w:val="22"/>
          <w:szCs w:val="22"/>
          <w:lang w:val="id-ID"/>
        </w:rPr>
        <w:t xml:space="preserve"> </w:t>
      </w:r>
    </w:p>
    <w:p w:rsidR="00DE3179" w:rsidRPr="00A416F9" w:rsidRDefault="00DE3179" w:rsidP="00DE3179">
      <w:pPr>
        <w:tabs>
          <w:tab w:val="num" w:pos="1620"/>
          <w:tab w:val="left" w:pos="2160"/>
        </w:tabs>
        <w:spacing w:line="360" w:lineRule="auto"/>
        <w:ind w:left="2160" w:hanging="450"/>
        <w:jc w:val="both"/>
        <w:rPr>
          <w:rFonts w:ascii="Tahoma" w:hAnsi="Tahoma" w:cs="Tahoma"/>
          <w:i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id-ID"/>
        </w:rPr>
        <w:t>a)</w:t>
      </w:r>
      <w:r w:rsidRPr="00A416F9">
        <w:rPr>
          <w:rFonts w:ascii="Tahoma" w:hAnsi="Tahoma" w:cs="Tahoma"/>
          <w:sz w:val="22"/>
          <w:szCs w:val="22"/>
          <w:lang w:val="id-ID"/>
        </w:rPr>
        <w:tab/>
      </w:r>
      <w:r w:rsidRPr="00A416F9">
        <w:rPr>
          <w:rFonts w:ascii="Tahoma" w:hAnsi="Tahoma" w:cs="Tahoma"/>
          <w:color w:val="000000"/>
          <w:sz w:val="22"/>
          <w:szCs w:val="22"/>
          <w:lang w:val="nl-NL"/>
        </w:rPr>
        <w:t>Peserta</w:t>
      </w:r>
      <w:r w:rsidRPr="00A416F9">
        <w:rPr>
          <w:rFonts w:ascii="Tahoma" w:hAnsi="Tahoma" w:cs="Tahoma"/>
          <w:sz w:val="22"/>
          <w:szCs w:val="22"/>
          <w:lang w:val="nl-NL"/>
        </w:rPr>
        <w:t xml:space="preserve"> menyerahkan Jaminan Penawaran dalam mata uang penawaran</w:t>
      </w:r>
      <w:r w:rsidRPr="00A416F9">
        <w:rPr>
          <w:rFonts w:ascii="Tahoma" w:hAnsi="Tahoma" w:cs="Tahoma"/>
          <w:sz w:val="22"/>
          <w:szCs w:val="22"/>
          <w:lang w:val="id-ID"/>
        </w:rPr>
        <w:t xml:space="preserve"> sebagaimana </w:t>
      </w:r>
      <w:r w:rsidRPr="00A416F9">
        <w:rPr>
          <w:rFonts w:ascii="Tahoma" w:hAnsi="Tahoma" w:cs="Tahoma"/>
          <w:sz w:val="22"/>
          <w:szCs w:val="22"/>
          <w:lang w:val="nl-NL"/>
        </w:rPr>
        <w:t>tercantum dalam LDP</w:t>
      </w:r>
      <w:r w:rsidRPr="00A416F9">
        <w:rPr>
          <w:rFonts w:ascii="Tahoma" w:hAnsi="Tahoma" w:cs="Tahoma"/>
          <w:sz w:val="22"/>
          <w:szCs w:val="22"/>
          <w:lang w:val="id-ID"/>
        </w:rPr>
        <w:t>.</w:t>
      </w:r>
    </w:p>
    <w:p w:rsidR="00DE3179" w:rsidRPr="00A416F9" w:rsidRDefault="00DE3179" w:rsidP="00DE3179">
      <w:pPr>
        <w:tabs>
          <w:tab w:val="num" w:pos="1620"/>
          <w:tab w:val="left" w:pos="2160"/>
        </w:tabs>
        <w:spacing w:line="360" w:lineRule="auto"/>
        <w:ind w:left="2160" w:hanging="450"/>
        <w:jc w:val="both"/>
        <w:rPr>
          <w:rFonts w:ascii="Tahoma" w:hAnsi="Tahoma" w:cs="Tahoma"/>
          <w:color w:val="000000"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id-ID"/>
        </w:rPr>
        <w:t>b)</w:t>
      </w:r>
      <w:r w:rsidRPr="00A416F9"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memenuhi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ketentuan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sebagai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berikut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>: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diterbitkan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oleh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Bank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Umum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perusahaan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atau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perusahaan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asuransi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mempunyai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program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asuransi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kerugian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 w:rsidRPr="00A416F9">
        <w:rPr>
          <w:rFonts w:ascii="Tahoma" w:hAnsi="Tahoma" w:cs="Tahoma"/>
          <w:i/>
          <w:color w:val="000000"/>
          <w:sz w:val="22"/>
          <w:szCs w:val="22"/>
        </w:rPr>
        <w:t>suretyship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)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sebagaimana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ditetapkan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oleh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Menteri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Keuangan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dimulai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sejak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tanggal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terakhir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pemasukan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masa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berlakunya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tidak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kurang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dari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waktu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 xml:space="preserve">sebagaimana tercantum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LDP</w:t>
      </w:r>
      <w:r w:rsidRPr="00A416F9">
        <w:rPr>
          <w:rFonts w:ascii="Tahoma" w:hAnsi="Tahoma" w:cs="Tahoma"/>
          <w:color w:val="000000"/>
          <w:sz w:val="22"/>
          <w:szCs w:val="22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besaran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nilai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tidak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kurang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dari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nilai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nominal</w:t>
      </w:r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sebagaimana tercantum</w:t>
      </w:r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LDP</w:t>
      </w:r>
      <w:r w:rsidRPr="00A416F9">
        <w:rPr>
          <w:rFonts w:ascii="Tahoma" w:hAnsi="Tahoma" w:cs="Tahoma"/>
          <w:color w:val="000000"/>
          <w:sz w:val="22"/>
          <w:szCs w:val="22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besaran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nilai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dicantumkan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angka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huruf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 xml:space="preserve">Pokja </w:t>
      </w:r>
      <w:r w:rsidRPr="00A416F9">
        <w:rPr>
          <w:rFonts w:ascii="Tahoma" w:hAnsi="Tahoma" w:cs="Tahoma"/>
          <w:color w:val="000000"/>
          <w:sz w:val="22"/>
          <w:szCs w:val="22"/>
        </w:rPr>
        <w:t xml:space="preserve">ULP yang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menerima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dengan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 xml:space="preserve">Pokja </w:t>
      </w:r>
      <w:r w:rsidRPr="00A416F9">
        <w:rPr>
          <w:rFonts w:ascii="Tahoma" w:hAnsi="Tahoma" w:cs="Tahoma"/>
          <w:color w:val="000000"/>
          <w:sz w:val="22"/>
          <w:szCs w:val="22"/>
        </w:rPr>
        <w:t xml:space="preserve">ULP yang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mengadakan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pelelangan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paket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pekerjaan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dijamin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dengan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paket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pekerjaan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dilelangkan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 xml:space="preserve">Jaminan Penawaran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harus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dapat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dicairkan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tanpa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syarat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(</w:t>
      </w:r>
      <w:r w:rsidRPr="00A416F9">
        <w:rPr>
          <w:rFonts w:ascii="Tahoma" w:hAnsi="Tahoma" w:cs="Tahoma"/>
          <w:i/>
          <w:color w:val="000000"/>
          <w:sz w:val="22"/>
          <w:szCs w:val="22"/>
        </w:rPr>
        <w:t>unconditional</w:t>
      </w:r>
      <w:r w:rsidRPr="00A416F9">
        <w:rPr>
          <w:rFonts w:ascii="Tahoma" w:hAnsi="Tahoma" w:cs="Tahoma"/>
          <w:color w:val="000000"/>
          <w:sz w:val="22"/>
          <w:szCs w:val="22"/>
        </w:rPr>
        <w:t xml:space="preserve">)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sebesar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nilai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waktu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paling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lambat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14 (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empat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belas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)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hari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kerja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setelah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surat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pernyataan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wanprestasi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dari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 xml:space="preserve">Pokja </w:t>
      </w:r>
      <w:r w:rsidRPr="00A416F9">
        <w:rPr>
          <w:rFonts w:ascii="Tahoma" w:hAnsi="Tahoma" w:cs="Tahoma"/>
          <w:color w:val="000000"/>
          <w:sz w:val="22"/>
          <w:szCs w:val="22"/>
        </w:rPr>
        <w:t xml:space="preserve">ULP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diterima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oleh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Penerbit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;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416F9">
        <w:rPr>
          <w:rFonts w:ascii="Tahoma" w:hAnsi="Tahoma" w:cs="Tahoma"/>
          <w:color w:val="000000"/>
          <w:sz w:val="22"/>
          <w:szCs w:val="22"/>
          <w:lang w:val="fi-FI"/>
        </w:rPr>
        <w:t>Jaminan Penawaran atas nama perusahaan kemitraan (Kerja Sama Operasi/KSO) harus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 xml:space="preserve"> </w:t>
      </w:r>
      <w:r w:rsidRPr="00A416F9">
        <w:rPr>
          <w:rFonts w:ascii="Tahoma" w:hAnsi="Tahoma" w:cs="Tahoma"/>
          <w:color w:val="000000"/>
          <w:sz w:val="22"/>
          <w:szCs w:val="22"/>
          <w:lang w:val="fi-FI"/>
        </w:rPr>
        <w:t>ditulis atas nama perusahaan kemitraan</w:t>
      </w: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/KSO</w:t>
      </w:r>
    </w:p>
    <w:p w:rsidR="00DE3179" w:rsidRPr="00A416F9" w:rsidRDefault="00DE3179" w:rsidP="00DE3179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416F9">
        <w:rPr>
          <w:rFonts w:ascii="Tahoma" w:hAnsi="Tahoma" w:cs="Tahoma"/>
          <w:color w:val="000000"/>
          <w:sz w:val="22"/>
          <w:szCs w:val="22"/>
          <w:lang w:val="id-ID"/>
        </w:rPr>
        <w:t>N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peserta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sama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dengan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nama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yang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tercantum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dalam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Jaminan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A416F9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  <w:r w:rsidRPr="00A416F9">
        <w:rPr>
          <w:rFonts w:ascii="Tahoma" w:hAnsi="Tahoma" w:cs="Tahoma"/>
          <w:color w:val="000000"/>
          <w:sz w:val="22"/>
          <w:szCs w:val="22"/>
        </w:rPr>
        <w:t>;</w:t>
      </w:r>
    </w:p>
    <w:p w:rsidR="00DA28A8" w:rsidRPr="00A416F9" w:rsidRDefault="00DA28A8" w:rsidP="00FE2591">
      <w:pPr>
        <w:tabs>
          <w:tab w:val="num" w:pos="1620"/>
          <w:tab w:val="left" w:pos="2160"/>
        </w:tabs>
        <w:spacing w:line="360" w:lineRule="auto"/>
        <w:ind w:left="2160" w:hanging="450"/>
        <w:jc w:val="both"/>
        <w:rPr>
          <w:rFonts w:ascii="Tahoma" w:hAnsi="Tahoma" w:cs="Tahoma"/>
          <w:sz w:val="22"/>
          <w:szCs w:val="22"/>
          <w:lang w:val="id-ID"/>
        </w:rPr>
      </w:pPr>
    </w:p>
    <w:p w:rsidR="00DA28A8" w:rsidRPr="00A416F9" w:rsidRDefault="00DA28A8" w:rsidP="00DA28A8">
      <w:pPr>
        <w:spacing w:line="360" w:lineRule="auto"/>
        <w:ind w:left="1161" w:hanging="441"/>
        <w:rPr>
          <w:rFonts w:ascii="Tahoma" w:hAnsi="Tahoma" w:cs="Tahoma"/>
          <w:sz w:val="22"/>
          <w:szCs w:val="22"/>
        </w:rPr>
      </w:pPr>
      <w:r w:rsidRPr="00A416F9">
        <w:rPr>
          <w:rFonts w:ascii="Tahoma" w:hAnsi="Tahoma" w:cs="Tahoma"/>
          <w:bCs/>
          <w:sz w:val="22"/>
          <w:szCs w:val="22"/>
        </w:rPr>
        <w:t>II.</w:t>
      </w:r>
      <w:r w:rsidRPr="00A416F9">
        <w:rPr>
          <w:rFonts w:ascii="Tahoma" w:hAnsi="Tahoma" w:cs="Tahoma"/>
          <w:bCs/>
          <w:sz w:val="22"/>
          <w:szCs w:val="22"/>
        </w:rPr>
        <w:tab/>
      </w:r>
      <w:r w:rsidR="00FE2591" w:rsidRPr="00A416F9">
        <w:rPr>
          <w:rFonts w:ascii="Tahoma" w:hAnsi="Tahoma" w:cs="Tahoma"/>
          <w:bCs/>
          <w:sz w:val="22"/>
          <w:szCs w:val="22"/>
          <w:lang w:val="id-ID"/>
        </w:rPr>
        <w:t>TEKNIS</w:t>
      </w:r>
      <w:r w:rsidRPr="00A416F9">
        <w:rPr>
          <w:rFonts w:ascii="Tahoma" w:hAnsi="Tahoma" w:cs="Tahoma"/>
          <w:bCs/>
          <w:sz w:val="22"/>
          <w:szCs w:val="22"/>
        </w:rPr>
        <w:t xml:space="preserve"> </w:t>
      </w:r>
    </w:p>
    <w:p w:rsidR="00CF0D41" w:rsidRPr="00A416F9" w:rsidRDefault="00FB4CD8" w:rsidP="00FB4CD8">
      <w:pPr>
        <w:pStyle w:val="BodyTextIndent"/>
        <w:numPr>
          <w:ilvl w:val="0"/>
          <w:numId w:val="23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id-ID"/>
        </w:rPr>
        <w:t>Arsitektur, Landscape, dan Civil</w:t>
      </w:r>
    </w:p>
    <w:p w:rsidR="00FB4CD8" w:rsidRPr="00A416F9" w:rsidRDefault="00FB4CD8" w:rsidP="00FB4CD8">
      <w:pPr>
        <w:pStyle w:val="BodyTextIndent"/>
        <w:numPr>
          <w:ilvl w:val="1"/>
          <w:numId w:val="22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A416F9">
        <w:rPr>
          <w:rFonts w:ascii="Tahoma" w:hAnsi="Tahoma" w:cs="Tahoma"/>
          <w:sz w:val="22"/>
          <w:szCs w:val="22"/>
          <w:lang w:val="id-ID"/>
        </w:rPr>
        <w:t>Gambar</w:t>
      </w:r>
    </w:p>
    <w:tbl>
      <w:tblPr>
        <w:tblStyle w:val="TableGrid"/>
        <w:tblW w:w="7621" w:type="dxa"/>
        <w:tblInd w:w="1985" w:type="dxa"/>
        <w:tblLook w:val="04A0" w:firstRow="1" w:lastRow="0" w:firstColumn="1" w:lastColumn="0" w:noHBand="0" w:noVBand="1"/>
      </w:tblPr>
      <w:tblGrid>
        <w:gridCol w:w="483"/>
        <w:gridCol w:w="1060"/>
        <w:gridCol w:w="3526"/>
        <w:gridCol w:w="2552"/>
      </w:tblGrid>
      <w:tr w:rsidR="00FB4CD8" w:rsidTr="00B957F1">
        <w:tc>
          <w:tcPr>
            <w:tcW w:w="483" w:type="dxa"/>
            <w:vAlign w:val="center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4586" w:type="dxa"/>
            <w:gridSpan w:val="2"/>
            <w:vAlign w:val="center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URAIAN</w:t>
            </w:r>
          </w:p>
        </w:tc>
        <w:tc>
          <w:tcPr>
            <w:tcW w:w="2552" w:type="dxa"/>
            <w:vAlign w:val="center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KETERANGAN</w:t>
            </w:r>
          </w:p>
        </w:tc>
      </w:tr>
      <w:tr w:rsidR="00B957F1" w:rsidTr="00EE00F5">
        <w:tc>
          <w:tcPr>
            <w:tcW w:w="483" w:type="dxa"/>
          </w:tcPr>
          <w:p w:rsidR="00B957F1" w:rsidRDefault="00B957F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4586" w:type="dxa"/>
            <w:gridSpan w:val="2"/>
          </w:tcPr>
          <w:p w:rsidR="00B957F1" w:rsidRDefault="00B957F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Daftar Gambar</w:t>
            </w:r>
          </w:p>
        </w:tc>
        <w:tc>
          <w:tcPr>
            <w:tcW w:w="2552" w:type="dxa"/>
          </w:tcPr>
          <w:p w:rsidR="00B957F1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Ar-001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Lokasi Asrama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Ar-002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Site Existing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Ar-003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Blok plan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Ar-004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Site Plan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Ar-101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Lantai 1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Ar-102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Lantai 2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8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Ar-103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Lantai 3, 4, dan 5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Ar-104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Lantai RI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Ar-105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Atap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11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Ar-106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Partial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12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Ar-201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Tampak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13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Ar-301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Potongan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Ar-401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Kusen Lantai 1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Ar-402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Kusen Lantai 2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16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Ar-403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Kusen Lantai 3, 4, &amp; 5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17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Ar-404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Kusen Lantai Atap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18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Ar-405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Schedule Kusen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19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Ar-501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Finishing Lantai 1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20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Ar-502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Finishing Lantai 2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21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Ar-503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Finishing Lantai 3, 4, &amp; 5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22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Ar-601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Plafond Lantai 1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Ar-602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Plafond Lantai 2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24</w:t>
            </w:r>
          </w:p>
        </w:tc>
        <w:tc>
          <w:tcPr>
            <w:tcW w:w="1060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Ar-603</w:t>
            </w:r>
          </w:p>
        </w:tc>
        <w:tc>
          <w:tcPr>
            <w:tcW w:w="3526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Plafond Lantai 3, 4, 5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060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Ar-604</w:t>
            </w:r>
          </w:p>
        </w:tc>
        <w:tc>
          <w:tcPr>
            <w:tcW w:w="3526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Plafond Lantai Atap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26</w:t>
            </w:r>
          </w:p>
        </w:tc>
        <w:tc>
          <w:tcPr>
            <w:tcW w:w="1060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Ar-605</w:t>
            </w:r>
          </w:p>
        </w:tc>
        <w:tc>
          <w:tcPr>
            <w:tcW w:w="3526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Plafond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FB4CD8" w:rsidTr="00B957F1">
        <w:tc>
          <w:tcPr>
            <w:tcW w:w="483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27</w:t>
            </w:r>
          </w:p>
        </w:tc>
        <w:tc>
          <w:tcPr>
            <w:tcW w:w="1060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Ar-701</w:t>
            </w:r>
          </w:p>
        </w:tc>
        <w:tc>
          <w:tcPr>
            <w:tcW w:w="3526" w:type="dxa"/>
          </w:tcPr>
          <w:p w:rsidR="00FB4CD8" w:rsidRDefault="00767E5F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Potongan Partial</w:t>
            </w:r>
          </w:p>
        </w:tc>
        <w:tc>
          <w:tcPr>
            <w:tcW w:w="2552" w:type="dxa"/>
          </w:tcPr>
          <w:p w:rsidR="00FB4CD8" w:rsidRDefault="00FB4CD8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28</w:t>
            </w:r>
          </w:p>
        </w:tc>
        <w:tc>
          <w:tcPr>
            <w:tcW w:w="1060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Ar-702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Partial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29</w:t>
            </w:r>
          </w:p>
        </w:tc>
        <w:tc>
          <w:tcPr>
            <w:tcW w:w="1060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Ar-801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Toilet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30</w:t>
            </w:r>
          </w:p>
        </w:tc>
        <w:tc>
          <w:tcPr>
            <w:tcW w:w="1060" w:type="dxa"/>
          </w:tcPr>
          <w:p w:rsidR="00467B1C" w:rsidRDefault="00467B1C" w:rsidP="001D3726">
            <w:r w:rsidRPr="009639A9">
              <w:rPr>
                <w:rFonts w:ascii="Tahoma" w:hAnsi="Tahoma" w:cs="Tahoma"/>
                <w:sz w:val="22"/>
                <w:szCs w:val="22"/>
                <w:lang w:val="id-ID"/>
              </w:rPr>
              <w:t>Ar-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901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tangga 1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31</w:t>
            </w:r>
          </w:p>
        </w:tc>
        <w:tc>
          <w:tcPr>
            <w:tcW w:w="1060" w:type="dxa"/>
          </w:tcPr>
          <w:p w:rsidR="00467B1C" w:rsidRDefault="00467B1C" w:rsidP="001D3726">
            <w:r w:rsidRPr="009639A9">
              <w:rPr>
                <w:rFonts w:ascii="Tahoma" w:hAnsi="Tahoma" w:cs="Tahoma"/>
                <w:sz w:val="22"/>
                <w:szCs w:val="22"/>
                <w:lang w:val="id-ID"/>
              </w:rPr>
              <w:t>Ar-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902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tangga 2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32</w:t>
            </w:r>
          </w:p>
        </w:tc>
        <w:tc>
          <w:tcPr>
            <w:tcW w:w="1060" w:type="dxa"/>
          </w:tcPr>
          <w:p w:rsidR="00467B1C" w:rsidRDefault="00467B1C" w:rsidP="001D3726">
            <w:r w:rsidRPr="009639A9">
              <w:rPr>
                <w:rFonts w:ascii="Tahoma" w:hAnsi="Tahoma" w:cs="Tahoma"/>
                <w:sz w:val="22"/>
                <w:szCs w:val="22"/>
                <w:lang w:val="id-ID"/>
              </w:rPr>
              <w:t>Ar-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903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ruang lift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33</w:t>
            </w:r>
          </w:p>
        </w:tc>
        <w:tc>
          <w:tcPr>
            <w:tcW w:w="1060" w:type="dxa"/>
          </w:tcPr>
          <w:p w:rsidR="00467B1C" w:rsidRDefault="00467B1C" w:rsidP="001D3726">
            <w:r w:rsidRPr="009639A9">
              <w:rPr>
                <w:rFonts w:ascii="Tahoma" w:hAnsi="Tahoma" w:cs="Tahoma"/>
                <w:sz w:val="22"/>
                <w:szCs w:val="22"/>
                <w:lang w:val="id-ID"/>
              </w:rPr>
              <w:t>Ar-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904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Fesade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34</w:t>
            </w:r>
          </w:p>
        </w:tc>
        <w:tc>
          <w:tcPr>
            <w:tcW w:w="1060" w:type="dxa"/>
          </w:tcPr>
          <w:p w:rsidR="00467B1C" w:rsidRDefault="00467B1C" w:rsidP="001D3726">
            <w:r w:rsidRPr="009639A9">
              <w:rPr>
                <w:rFonts w:ascii="Tahoma" w:hAnsi="Tahoma" w:cs="Tahoma"/>
                <w:sz w:val="22"/>
                <w:szCs w:val="22"/>
                <w:lang w:val="id-ID"/>
              </w:rPr>
              <w:t>Ar-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905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ruang jemur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467B1C" w:rsidTr="00B957F1">
        <w:tc>
          <w:tcPr>
            <w:tcW w:w="483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35</w:t>
            </w:r>
          </w:p>
        </w:tc>
        <w:tc>
          <w:tcPr>
            <w:tcW w:w="1060" w:type="dxa"/>
          </w:tcPr>
          <w:p w:rsidR="00467B1C" w:rsidRDefault="00467B1C" w:rsidP="001D3726">
            <w:r w:rsidRPr="009639A9">
              <w:rPr>
                <w:rFonts w:ascii="Tahoma" w:hAnsi="Tahoma" w:cs="Tahoma"/>
                <w:sz w:val="22"/>
                <w:szCs w:val="22"/>
                <w:lang w:val="id-ID"/>
              </w:rPr>
              <w:t>Ar-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1001</w:t>
            </w:r>
          </w:p>
        </w:tc>
        <w:tc>
          <w:tcPr>
            <w:tcW w:w="3526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ruang ME</w:t>
            </w:r>
          </w:p>
        </w:tc>
        <w:tc>
          <w:tcPr>
            <w:tcW w:w="2552" w:type="dxa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</w:tbl>
    <w:p w:rsidR="00FB4CD8" w:rsidRDefault="00FB4CD8" w:rsidP="00FB4CD8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FB4CD8" w:rsidRDefault="00FB4CD8" w:rsidP="00FB4CD8">
      <w:pPr>
        <w:pStyle w:val="BodyTextIndent"/>
        <w:numPr>
          <w:ilvl w:val="1"/>
          <w:numId w:val="22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RKS/Spesifikasi Teknis</w:t>
      </w:r>
    </w:p>
    <w:p w:rsidR="00467B1C" w:rsidRDefault="00467B1C" w:rsidP="00467B1C">
      <w:pPr>
        <w:pStyle w:val="BodyTextIndent"/>
        <w:numPr>
          <w:ilvl w:val="0"/>
          <w:numId w:val="24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Finishing lantai keramik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Tetap</w:t>
      </w:r>
    </w:p>
    <w:p w:rsidR="00467B1C" w:rsidRDefault="00467B1C" w:rsidP="00467B1C">
      <w:pPr>
        <w:pStyle w:val="BodyTextIndent"/>
        <w:numPr>
          <w:ilvl w:val="0"/>
          <w:numId w:val="24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Finishing Exterior/Interior (Cat)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Tetap</w:t>
      </w:r>
    </w:p>
    <w:p w:rsidR="00467B1C" w:rsidRDefault="00467B1C" w:rsidP="00467B1C">
      <w:pPr>
        <w:pStyle w:val="BodyTextIndent"/>
        <w:numPr>
          <w:ilvl w:val="0"/>
          <w:numId w:val="24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Atap keramik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Tetap</w:t>
      </w:r>
    </w:p>
    <w:p w:rsidR="00FB4CD8" w:rsidRDefault="00FB4CD8" w:rsidP="00467B1C">
      <w:pPr>
        <w:pStyle w:val="BodyTextIndent"/>
        <w:numPr>
          <w:ilvl w:val="1"/>
          <w:numId w:val="22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BoQ</w:t>
      </w:r>
    </w:p>
    <w:p w:rsidR="00467B1C" w:rsidRDefault="00467B1C" w:rsidP="00467B1C">
      <w:pPr>
        <w:pStyle w:val="BodyTextIndent"/>
        <w:numPr>
          <w:ilvl w:val="0"/>
          <w:numId w:val="26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Civil saluran air hujan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Masuk dalam penawaran</w:t>
      </w:r>
    </w:p>
    <w:p w:rsidR="00467B1C" w:rsidRDefault="00467B1C" w:rsidP="00467B1C">
      <w:pPr>
        <w:pStyle w:val="BodyTextIndent"/>
        <w:numPr>
          <w:ilvl w:val="0"/>
          <w:numId w:val="26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Finishing Exterior/Interior (Cat)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Masuk dalam penawaran</w:t>
      </w:r>
    </w:p>
    <w:p w:rsidR="00467B1C" w:rsidRDefault="00467B1C" w:rsidP="00467B1C">
      <w:pPr>
        <w:pStyle w:val="BodyTextIndent"/>
        <w:numPr>
          <w:ilvl w:val="0"/>
          <w:numId w:val="26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Landscape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Tidak masuk penawaran</w:t>
      </w:r>
    </w:p>
    <w:p w:rsidR="00467B1C" w:rsidRDefault="00467B1C" w:rsidP="00467B1C">
      <w:pPr>
        <w:pStyle w:val="BodyTextIndent"/>
        <w:tabs>
          <w:tab w:val="clear" w:pos="360"/>
          <w:tab w:val="clear" w:pos="3240"/>
        </w:tabs>
        <w:spacing w:line="360" w:lineRule="auto"/>
        <w:ind w:left="1494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FB4CD8" w:rsidRDefault="00467B1C" w:rsidP="00FB4CD8">
      <w:pPr>
        <w:pStyle w:val="BodyTextIndent"/>
        <w:numPr>
          <w:ilvl w:val="0"/>
          <w:numId w:val="23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Struktur</w:t>
      </w:r>
    </w:p>
    <w:p w:rsidR="00467B1C" w:rsidRDefault="00467B1C" w:rsidP="00467B1C">
      <w:pPr>
        <w:pStyle w:val="BodyTextIndent"/>
        <w:numPr>
          <w:ilvl w:val="0"/>
          <w:numId w:val="27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Gambar</w:t>
      </w:r>
    </w:p>
    <w:p w:rsidR="00467B1C" w:rsidRDefault="00467B1C" w:rsidP="00467B1C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675"/>
        <w:gridCol w:w="3544"/>
        <w:gridCol w:w="3685"/>
      </w:tblGrid>
      <w:tr w:rsidR="00467B1C" w:rsidTr="00186594">
        <w:tc>
          <w:tcPr>
            <w:tcW w:w="675" w:type="dxa"/>
            <w:vAlign w:val="center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3544" w:type="dxa"/>
            <w:vAlign w:val="center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URAIAN</w:t>
            </w:r>
          </w:p>
        </w:tc>
        <w:tc>
          <w:tcPr>
            <w:tcW w:w="3685" w:type="dxa"/>
            <w:vAlign w:val="center"/>
          </w:tcPr>
          <w:p w:rsidR="00467B1C" w:rsidRDefault="00467B1C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KETERANGAN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Daftar Gambar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Standar Pekerjaan Struktur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Pondasi</w:t>
            </w:r>
          </w:p>
        </w:tc>
        <w:tc>
          <w:tcPr>
            <w:tcW w:w="3685" w:type="dxa"/>
          </w:tcPr>
          <w:p w:rsidR="00186594" w:rsidRDefault="00186594" w:rsidP="001D3726">
            <w:r>
              <w:rPr>
                <w:rFonts w:ascii="Tahoma" w:hAnsi="Tahoma" w:cs="Tahoma"/>
                <w:sz w:val="22"/>
                <w:szCs w:val="22"/>
                <w:lang w:val="id-ID"/>
              </w:rPr>
              <w:t>Ada tambahan pondasi Pit Lift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Tie Beam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Plat lantai -1</w:t>
            </w:r>
          </w:p>
        </w:tc>
        <w:tc>
          <w:tcPr>
            <w:tcW w:w="3685" w:type="dxa"/>
          </w:tcPr>
          <w:p w:rsidR="00186594" w:rsidRDefault="00186594" w:rsidP="001D3726">
            <w:r>
              <w:rPr>
                <w:rFonts w:ascii="Tahoma" w:hAnsi="Tahoma" w:cs="Tahoma"/>
                <w:sz w:val="22"/>
                <w:szCs w:val="22"/>
                <w:lang w:val="id-ID"/>
              </w:rPr>
              <w:t>Ada tambahan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3544" w:type="dxa"/>
          </w:tcPr>
          <w:p w:rsidR="00186594" w:rsidRDefault="00186594" w:rsidP="001D3726">
            <w:r w:rsidRPr="00DA7E71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Kolom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1</w:t>
            </w:r>
          </w:p>
        </w:tc>
        <w:tc>
          <w:tcPr>
            <w:tcW w:w="3685" w:type="dxa"/>
          </w:tcPr>
          <w:p w:rsidR="00186594" w:rsidRDefault="00186594" w:rsidP="001D3726">
            <w:r w:rsidRPr="006C13E3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</w:p>
        </w:tc>
        <w:tc>
          <w:tcPr>
            <w:tcW w:w="3544" w:type="dxa"/>
          </w:tcPr>
          <w:p w:rsidR="00186594" w:rsidRDefault="00186594" w:rsidP="001D3726">
            <w:r w:rsidRPr="00DA7E71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Kolom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2 &amp; 3</w:t>
            </w:r>
          </w:p>
        </w:tc>
        <w:tc>
          <w:tcPr>
            <w:tcW w:w="3685" w:type="dxa"/>
          </w:tcPr>
          <w:p w:rsidR="00186594" w:rsidRDefault="00186594" w:rsidP="001D3726">
            <w:r w:rsidRPr="006C13E3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8</w:t>
            </w:r>
          </w:p>
        </w:tc>
        <w:tc>
          <w:tcPr>
            <w:tcW w:w="3544" w:type="dxa"/>
          </w:tcPr>
          <w:p w:rsidR="00186594" w:rsidRDefault="00186594" w:rsidP="001D3726">
            <w:r w:rsidRPr="00DA7E71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Kolom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4 &amp; 5</w:t>
            </w:r>
          </w:p>
        </w:tc>
        <w:tc>
          <w:tcPr>
            <w:tcW w:w="3685" w:type="dxa"/>
          </w:tcPr>
          <w:p w:rsidR="00186594" w:rsidRDefault="00186594" w:rsidP="001D3726">
            <w:r w:rsidRPr="006C13E3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  <w:tc>
          <w:tcPr>
            <w:tcW w:w="3544" w:type="dxa"/>
          </w:tcPr>
          <w:p w:rsidR="00186594" w:rsidRDefault="00186594" w:rsidP="001D3726">
            <w:r w:rsidRPr="00DA7E71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Kolom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RL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Schedule Kolom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11</w:t>
            </w:r>
          </w:p>
        </w:tc>
        <w:tc>
          <w:tcPr>
            <w:tcW w:w="3544" w:type="dxa"/>
          </w:tcPr>
          <w:p w:rsidR="00186594" w:rsidRDefault="00186594" w:rsidP="001D3726">
            <w:r w:rsidRPr="0081114A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Plat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2</w:t>
            </w:r>
          </w:p>
        </w:tc>
        <w:tc>
          <w:tcPr>
            <w:tcW w:w="3685" w:type="dxa"/>
          </w:tcPr>
          <w:p w:rsidR="00186594" w:rsidRDefault="00186594" w:rsidP="001D3726">
            <w:r w:rsidRPr="00360829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12</w:t>
            </w:r>
          </w:p>
        </w:tc>
        <w:tc>
          <w:tcPr>
            <w:tcW w:w="3544" w:type="dxa"/>
          </w:tcPr>
          <w:p w:rsidR="00186594" w:rsidRDefault="00186594" w:rsidP="001D3726">
            <w:r w:rsidRPr="0081114A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Plat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3</w:t>
            </w:r>
          </w:p>
        </w:tc>
        <w:tc>
          <w:tcPr>
            <w:tcW w:w="3685" w:type="dxa"/>
          </w:tcPr>
          <w:p w:rsidR="00186594" w:rsidRDefault="00186594" w:rsidP="001D3726">
            <w:r w:rsidRPr="00360829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13</w:t>
            </w:r>
          </w:p>
        </w:tc>
        <w:tc>
          <w:tcPr>
            <w:tcW w:w="3544" w:type="dxa"/>
          </w:tcPr>
          <w:p w:rsidR="00186594" w:rsidRDefault="00186594" w:rsidP="001D3726">
            <w:r w:rsidRPr="0081114A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Plat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4</w:t>
            </w:r>
          </w:p>
        </w:tc>
        <w:tc>
          <w:tcPr>
            <w:tcW w:w="3685" w:type="dxa"/>
          </w:tcPr>
          <w:p w:rsidR="00186594" w:rsidRDefault="00186594" w:rsidP="001D3726">
            <w:r w:rsidRPr="00360829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14</w:t>
            </w:r>
          </w:p>
        </w:tc>
        <w:tc>
          <w:tcPr>
            <w:tcW w:w="3544" w:type="dxa"/>
          </w:tcPr>
          <w:p w:rsidR="00186594" w:rsidRDefault="00186594" w:rsidP="001D3726">
            <w:r w:rsidRPr="0081114A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Plat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5</w:t>
            </w:r>
          </w:p>
        </w:tc>
        <w:tc>
          <w:tcPr>
            <w:tcW w:w="3685" w:type="dxa"/>
          </w:tcPr>
          <w:p w:rsidR="00186594" w:rsidRDefault="00186594" w:rsidP="001D3726">
            <w:r w:rsidRPr="00360829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3544" w:type="dxa"/>
          </w:tcPr>
          <w:p w:rsidR="00186594" w:rsidRDefault="00186594" w:rsidP="001D3726">
            <w:r w:rsidRPr="0081114A">
              <w:rPr>
                <w:rFonts w:ascii="Tahoma" w:hAnsi="Tahoma" w:cs="Tahoma"/>
                <w:sz w:val="22"/>
                <w:szCs w:val="22"/>
                <w:lang w:val="id-ID"/>
              </w:rPr>
              <w:t xml:space="preserve">Denah Plat lantai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– RL</w:t>
            </w:r>
          </w:p>
        </w:tc>
        <w:tc>
          <w:tcPr>
            <w:tcW w:w="3685" w:type="dxa"/>
          </w:tcPr>
          <w:p w:rsidR="00186594" w:rsidRDefault="00186594" w:rsidP="001D3726">
            <w:r w:rsidRPr="00360829">
              <w:rPr>
                <w:rFonts w:ascii="Tahoma" w:hAnsi="Tahoma" w:cs="Tahoma"/>
                <w:sz w:val="22"/>
                <w:szCs w:val="22"/>
                <w:lang w:val="id-ID"/>
              </w:rPr>
              <w:t>Ada tambahan kolom lantai jemur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16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Balok RL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17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Schedule Balok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18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Rangka Atap</w:t>
            </w:r>
          </w:p>
        </w:tc>
        <w:tc>
          <w:tcPr>
            <w:tcW w:w="3685" w:type="dxa"/>
          </w:tcPr>
          <w:p w:rsidR="00186594" w:rsidRDefault="00186594" w:rsidP="001D3726">
            <w:r>
              <w:rPr>
                <w:rFonts w:ascii="Tahoma" w:hAnsi="Tahoma" w:cs="Tahoma"/>
                <w:sz w:val="22"/>
                <w:szCs w:val="22"/>
                <w:lang w:val="id-ID"/>
              </w:rPr>
              <w:t>Ada penambahan Rangka Atap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19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Tangga 1</w:t>
            </w:r>
          </w:p>
        </w:tc>
        <w:tc>
          <w:tcPr>
            <w:tcW w:w="3685" w:type="dxa"/>
          </w:tcPr>
          <w:p w:rsidR="00186594" w:rsidRDefault="00186594" w:rsidP="001D3726">
            <w:r w:rsidRPr="0053484B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20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Detail Tangga 2</w:t>
            </w:r>
          </w:p>
        </w:tc>
        <w:tc>
          <w:tcPr>
            <w:tcW w:w="368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Ada pengurangan lebar bordes semula 1990 menjadi 1340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21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Pondasi Ruang M/E</w:t>
            </w:r>
          </w:p>
        </w:tc>
        <w:tc>
          <w:tcPr>
            <w:tcW w:w="3685" w:type="dxa"/>
          </w:tcPr>
          <w:p w:rsidR="00186594" w:rsidRDefault="00186594" w:rsidP="001D3726">
            <w:r w:rsidRPr="00A62815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22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Denah Balok, Kolom Ruang M/E</w:t>
            </w:r>
          </w:p>
        </w:tc>
        <w:tc>
          <w:tcPr>
            <w:tcW w:w="3685" w:type="dxa"/>
          </w:tcPr>
          <w:p w:rsidR="00186594" w:rsidRDefault="00186594" w:rsidP="001D3726">
            <w:r w:rsidRPr="00A62815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  <w:tr w:rsidR="00186594" w:rsidTr="00186594">
        <w:tc>
          <w:tcPr>
            <w:tcW w:w="675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</w:t>
            </w:r>
          </w:p>
        </w:tc>
        <w:tc>
          <w:tcPr>
            <w:tcW w:w="3544" w:type="dxa"/>
          </w:tcPr>
          <w:p w:rsidR="00186594" w:rsidRDefault="00186594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Schedule Balok, Kolom r, ME</w:t>
            </w:r>
          </w:p>
        </w:tc>
        <w:tc>
          <w:tcPr>
            <w:tcW w:w="3685" w:type="dxa"/>
          </w:tcPr>
          <w:p w:rsidR="00186594" w:rsidRDefault="00186594" w:rsidP="001D3726">
            <w:r w:rsidRPr="00A62815">
              <w:rPr>
                <w:rFonts w:ascii="Tahoma" w:hAnsi="Tahoma" w:cs="Tahoma"/>
                <w:sz w:val="22"/>
                <w:szCs w:val="22"/>
                <w:lang w:val="id-ID"/>
              </w:rPr>
              <w:t>Tetap</w:t>
            </w:r>
          </w:p>
        </w:tc>
      </w:tr>
    </w:tbl>
    <w:p w:rsidR="00467B1C" w:rsidRDefault="00467B1C" w:rsidP="00467B1C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467B1C" w:rsidRDefault="00467B1C" w:rsidP="00186594">
      <w:pPr>
        <w:pStyle w:val="BodyTextIndent"/>
        <w:numPr>
          <w:ilvl w:val="0"/>
          <w:numId w:val="27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RKS/Spesifikasi Teknis</w:t>
      </w:r>
      <w:r w:rsidR="00186594">
        <w:rPr>
          <w:rFonts w:ascii="Tahoma" w:hAnsi="Tahoma" w:cs="Tahoma"/>
          <w:sz w:val="22"/>
          <w:szCs w:val="22"/>
          <w:lang w:val="id-ID"/>
        </w:rPr>
        <w:t xml:space="preserve">; </w:t>
      </w:r>
    </w:p>
    <w:p w:rsidR="00467B1C" w:rsidRDefault="00186594" w:rsidP="00186594">
      <w:pPr>
        <w:pStyle w:val="BodyTextIndent"/>
        <w:numPr>
          <w:ilvl w:val="0"/>
          <w:numId w:val="28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Tiang pancang ukuran: 40/40, f</w:t>
      </w:r>
      <w:r>
        <w:rPr>
          <w:rFonts w:ascii="Tahoma" w:hAnsi="Tahoma" w:cs="Tahoma"/>
          <w:sz w:val="22"/>
          <w:szCs w:val="22"/>
          <w:vertAlign w:val="subscript"/>
          <w:lang w:val="id-ID"/>
        </w:rPr>
        <w:t>c</w:t>
      </w:r>
      <w:r>
        <w:rPr>
          <w:rFonts w:ascii="Tahoma" w:hAnsi="Tahoma" w:cs="Tahoma"/>
          <w:sz w:val="22"/>
          <w:szCs w:val="22"/>
          <w:vertAlign w:val="superscript"/>
          <w:lang w:val="id-ID"/>
        </w:rPr>
        <w:t>’</w:t>
      </w:r>
      <w:r>
        <w:rPr>
          <w:rFonts w:ascii="Tahoma" w:hAnsi="Tahoma" w:cs="Tahoma"/>
          <w:sz w:val="22"/>
          <w:szCs w:val="22"/>
          <w:lang w:val="id-ID"/>
        </w:rPr>
        <w:t xml:space="preserve"> = 450 kg/cm</w:t>
      </w:r>
      <w:r>
        <w:rPr>
          <w:rFonts w:ascii="Tahoma" w:hAnsi="Tahoma" w:cs="Tahoma"/>
          <w:sz w:val="22"/>
          <w:szCs w:val="22"/>
          <w:vertAlign w:val="superscript"/>
          <w:lang w:val="id-ID"/>
        </w:rPr>
        <w:t>2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186594" w:rsidRDefault="00186594" w:rsidP="00186594">
      <w:pPr>
        <w:pStyle w:val="BodyTextIndent"/>
        <w:numPr>
          <w:ilvl w:val="0"/>
          <w:numId w:val="28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Droop hammer diganti dengan Diesel hammer K. 45</w:t>
      </w:r>
    </w:p>
    <w:p w:rsidR="00C555F6" w:rsidRDefault="00186594" w:rsidP="00186594">
      <w:pPr>
        <w:pStyle w:val="BodyTextIndent"/>
        <w:numPr>
          <w:ilvl w:val="0"/>
          <w:numId w:val="28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Beban Uji Standar terhadap tiang pancang: Uji harus minimal 2 (dua) kali dari beban rencana ( 2 x 75 ton) seharusnya (2 x 100 ton)</w:t>
      </w:r>
      <w:r w:rsidR="00C555F6">
        <w:rPr>
          <w:rFonts w:ascii="Tahoma" w:hAnsi="Tahoma" w:cs="Tahoma"/>
          <w:sz w:val="22"/>
          <w:szCs w:val="22"/>
          <w:lang w:val="id-ID"/>
        </w:rPr>
        <w:t xml:space="preserve"> = 200 ton</w:t>
      </w:r>
    </w:p>
    <w:p w:rsidR="00C555F6" w:rsidRDefault="00C555F6" w:rsidP="00186594">
      <w:pPr>
        <w:pStyle w:val="BodyTextIndent"/>
        <w:numPr>
          <w:ilvl w:val="0"/>
          <w:numId w:val="28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Kuat tekan beban , f</w:t>
      </w:r>
      <w:r>
        <w:rPr>
          <w:rFonts w:ascii="Tahoma" w:hAnsi="Tahoma" w:cs="Tahoma"/>
          <w:sz w:val="22"/>
          <w:szCs w:val="22"/>
          <w:vertAlign w:val="subscript"/>
          <w:lang w:val="id-ID"/>
        </w:rPr>
        <w:t>c</w:t>
      </w:r>
      <w:r>
        <w:rPr>
          <w:rFonts w:ascii="Tahoma" w:hAnsi="Tahoma" w:cs="Tahoma"/>
          <w:sz w:val="22"/>
          <w:szCs w:val="22"/>
          <w:vertAlign w:val="superscript"/>
          <w:lang w:val="id-ID"/>
        </w:rPr>
        <w:t>’</w:t>
      </w:r>
      <w:r>
        <w:rPr>
          <w:rFonts w:ascii="Tahoma" w:hAnsi="Tahoma" w:cs="Tahoma"/>
          <w:sz w:val="22"/>
          <w:szCs w:val="22"/>
          <w:lang w:val="id-ID"/>
        </w:rPr>
        <w:t xml:space="preserve"> = 300 kg/cm</w:t>
      </w:r>
      <w:r>
        <w:rPr>
          <w:rFonts w:ascii="Tahoma" w:hAnsi="Tahoma" w:cs="Tahoma"/>
          <w:sz w:val="22"/>
          <w:szCs w:val="22"/>
          <w:vertAlign w:val="superscript"/>
          <w:lang w:val="id-ID"/>
        </w:rPr>
        <w:t>2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C555F6" w:rsidRDefault="00C555F6" w:rsidP="00C555F6">
      <w:pPr>
        <w:pStyle w:val="BodyTextIndent"/>
        <w:tabs>
          <w:tab w:val="clear" w:pos="360"/>
          <w:tab w:val="clear" w:pos="3240"/>
        </w:tabs>
        <w:spacing w:line="360" w:lineRule="auto"/>
        <w:ind w:left="3567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467B1C" w:rsidRDefault="00467B1C" w:rsidP="00C555F6">
      <w:pPr>
        <w:pStyle w:val="BodyTextIndent"/>
        <w:numPr>
          <w:ilvl w:val="0"/>
          <w:numId w:val="27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BoQ</w:t>
      </w:r>
    </w:p>
    <w:p w:rsidR="00C555F6" w:rsidRDefault="00C555F6" w:rsidP="00C555F6">
      <w:pPr>
        <w:pStyle w:val="BodyTextIndent"/>
        <w:numPr>
          <w:ilvl w:val="0"/>
          <w:numId w:val="29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Ada perubahan volume pondasi plat/balok lantai jemur, rangka atap</w:t>
      </w:r>
    </w:p>
    <w:p w:rsidR="00467B1C" w:rsidRDefault="00467B1C" w:rsidP="00467B1C">
      <w:pPr>
        <w:pStyle w:val="BodyTextIndent"/>
        <w:tabs>
          <w:tab w:val="clear" w:pos="360"/>
          <w:tab w:val="clear" w:pos="3240"/>
        </w:tabs>
        <w:spacing w:line="360" w:lineRule="auto"/>
        <w:ind w:left="1494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467B1C" w:rsidRDefault="00C555F6" w:rsidP="00FB4CD8">
      <w:pPr>
        <w:pStyle w:val="BodyTextIndent"/>
        <w:numPr>
          <w:ilvl w:val="0"/>
          <w:numId w:val="23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Mekanikal</w:t>
      </w:r>
    </w:p>
    <w:p w:rsidR="00DB409B" w:rsidRDefault="00DB409B" w:rsidP="00DB409B">
      <w:pPr>
        <w:pStyle w:val="BodyTextIndent"/>
        <w:numPr>
          <w:ilvl w:val="1"/>
          <w:numId w:val="23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Gambar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83"/>
        <w:gridCol w:w="7062"/>
      </w:tblGrid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Perubahan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Instalasi Air Bersih: 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Perubahan denah struktur (R. Jemur &amp; Atap – ganti X - reff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Instalasi Air Bekas, Air Kotor, Vent dan Air Hujan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clear" w:pos="324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Perubahan denah struktur (R. Jemur &amp; Atap – ganti X – reff</w:t>
            </w:r>
          </w:p>
          <w:p w:rsidR="00DB409B" w:rsidRDefault="00DB409B" w:rsidP="001D3726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clear" w:pos="324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Penambahan RD dan pipa untuk R. Jemur &amp; Atap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Instalasi Pemadam Kebakaran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clear" w:pos="324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Perubahan denah struktur (R. Jemur &amp; Atap – ganti X – reff</w:t>
            </w:r>
          </w:p>
          <w:p w:rsidR="00DB409B" w:rsidRDefault="00DB409B" w:rsidP="001D3726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clear" w:pos="324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Penambahan APAR untuk ruang mesin lift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Instalasi Ventilasi dan Tata Udara</w:t>
            </w:r>
          </w:p>
        </w:tc>
      </w:tr>
      <w:tr w:rsidR="00DB409B" w:rsidTr="00DB409B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Perubahan denah struktur (R. Jemur &amp; Atap – ganti X - reff</w:t>
            </w:r>
          </w:p>
        </w:tc>
      </w:tr>
    </w:tbl>
    <w:p w:rsidR="00DB409B" w:rsidRDefault="00DB409B" w:rsidP="00DB409B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DB409B" w:rsidRDefault="00DB409B" w:rsidP="00DB409B">
      <w:pPr>
        <w:pStyle w:val="BodyTextIndent"/>
        <w:numPr>
          <w:ilvl w:val="1"/>
          <w:numId w:val="23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Rencana Kerja dan Syarat-Syarat</w:t>
      </w:r>
    </w:p>
    <w:p w:rsidR="00DB409B" w:rsidRDefault="00DB409B" w:rsidP="00DB409B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Style w:val="TableGrid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1435"/>
      </w:tblGrid>
      <w:tr w:rsidR="00DB409B" w:rsidTr="001D3726">
        <w:tc>
          <w:tcPr>
            <w:tcW w:w="567" w:type="dxa"/>
            <w:vAlign w:val="center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2551" w:type="dxa"/>
            <w:vAlign w:val="center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MATERIAL</w:t>
            </w:r>
          </w:p>
        </w:tc>
        <w:tc>
          <w:tcPr>
            <w:tcW w:w="3402" w:type="dxa"/>
            <w:vAlign w:val="center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SPESIFICATION</w:t>
            </w:r>
          </w:p>
        </w:tc>
        <w:tc>
          <w:tcPr>
            <w:tcW w:w="1435" w:type="dxa"/>
            <w:vAlign w:val="center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BRAND/MANUFACTURE</w:t>
            </w:r>
          </w:p>
        </w:tc>
      </w:tr>
      <w:tr w:rsidR="00DB409B" w:rsidTr="00664A25">
        <w:tc>
          <w:tcPr>
            <w:tcW w:w="567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551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40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35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DB409B" w:rsidTr="00C20DC1">
        <w:tc>
          <w:tcPr>
            <w:tcW w:w="567" w:type="dxa"/>
          </w:tcPr>
          <w:p w:rsidR="00DB409B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1</w:t>
            </w:r>
          </w:p>
        </w:tc>
        <w:tc>
          <w:tcPr>
            <w:tcW w:w="7388" w:type="dxa"/>
            <w:gridSpan w:val="3"/>
          </w:tcPr>
          <w:p w:rsidR="00DB409B" w:rsidRPr="00C20DC1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Instalasi Air Bekas, Air Kotor, Vent dan Air Hujan</w:t>
            </w:r>
          </w:p>
        </w:tc>
      </w:tr>
      <w:tr w:rsidR="00DB409B" w:rsidTr="00664A25">
        <w:tc>
          <w:tcPr>
            <w:tcW w:w="567" w:type="dxa"/>
          </w:tcPr>
          <w:p w:rsidR="00DB409B" w:rsidRPr="00C20DC1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2551" w:type="dxa"/>
          </w:tcPr>
          <w:p w:rsidR="00DB409B" w:rsidRPr="00C20DC1" w:rsidRDefault="00DB409B" w:rsidP="001D3726">
            <w:pPr>
              <w:pStyle w:val="BodyTextIndent"/>
              <w:numPr>
                <w:ilvl w:val="0"/>
                <w:numId w:val="31"/>
              </w:numPr>
              <w:tabs>
                <w:tab w:val="clear" w:pos="360"/>
                <w:tab w:val="clear" w:pos="3240"/>
              </w:tabs>
              <w:ind w:left="414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Pipes</w:t>
            </w:r>
          </w:p>
          <w:p w:rsidR="00DB409B" w:rsidRPr="00C20DC1" w:rsidRDefault="00DB409B" w:rsidP="001D3726">
            <w:pPr>
              <w:pStyle w:val="BodyTextIndent"/>
              <w:numPr>
                <w:ilvl w:val="1"/>
                <w:numId w:val="31"/>
              </w:numPr>
              <w:tabs>
                <w:tab w:val="clear" w:pos="360"/>
                <w:tab w:val="clear" w:pos="3240"/>
              </w:tabs>
              <w:ind w:left="816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Pipa air bekas, air kotor, dan air hujan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816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1D3726" w:rsidRDefault="001D3726" w:rsidP="001D3726">
            <w:pPr>
              <w:pStyle w:val="BodyTextIndent"/>
              <w:tabs>
                <w:tab w:val="clear" w:pos="360"/>
                <w:tab w:val="clear" w:pos="3240"/>
              </w:tabs>
              <w:ind w:left="816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DB409B" w:rsidRPr="00C20DC1" w:rsidRDefault="00DB409B" w:rsidP="001D3726">
            <w:pPr>
              <w:pStyle w:val="BodyTextIndent"/>
              <w:numPr>
                <w:ilvl w:val="1"/>
                <w:numId w:val="31"/>
              </w:numPr>
              <w:tabs>
                <w:tab w:val="clear" w:pos="360"/>
                <w:tab w:val="clear" w:pos="3240"/>
              </w:tabs>
              <w:ind w:left="816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Pipa ventilasi udara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414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414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414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414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DB409B" w:rsidRPr="00C20DC1" w:rsidRDefault="00DB409B" w:rsidP="001D3726">
            <w:pPr>
              <w:pStyle w:val="BodyTextIndent"/>
              <w:numPr>
                <w:ilvl w:val="0"/>
                <w:numId w:val="31"/>
              </w:numPr>
              <w:tabs>
                <w:tab w:val="clear" w:pos="360"/>
                <w:tab w:val="clear" w:pos="3240"/>
              </w:tabs>
              <w:ind w:left="414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Fitting</w:t>
            </w:r>
          </w:p>
        </w:tc>
        <w:tc>
          <w:tcPr>
            <w:tcW w:w="3402" w:type="dxa"/>
          </w:tcPr>
          <w:p w:rsidR="001D3726" w:rsidRDefault="001D3726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1D3726" w:rsidRDefault="001D3726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Materia: UPC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Class: AW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Working presure: 10 kg/cm</w:t>
            </w:r>
            <w:r w:rsidRPr="00C20DC1">
              <w:rPr>
                <w:rFonts w:ascii="Tahoma" w:hAnsi="Tahoma" w:cs="Tahoma"/>
                <w:szCs w:val="22"/>
                <w:vertAlign w:val="superscript"/>
                <w:lang w:val="id-ID"/>
              </w:rPr>
              <w:t>2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Standar: SNI 06-0084-2002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Materia: UPC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Class: D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Working presure: 5</w:t>
            </w:r>
            <w:r w:rsidRPr="00C20DC1">
              <w:rPr>
                <w:rFonts w:ascii="Tahoma" w:hAnsi="Tahoma" w:cs="Tahoma"/>
                <w:szCs w:val="22"/>
                <w:lang w:val="id-ID"/>
              </w:rPr>
              <w:t xml:space="preserve"> kg/cm</w:t>
            </w:r>
            <w:r w:rsidRPr="00C20DC1">
              <w:rPr>
                <w:rFonts w:ascii="Tahoma" w:hAnsi="Tahoma" w:cs="Tahoma"/>
                <w:szCs w:val="22"/>
                <w:vertAlign w:val="superscript"/>
                <w:lang w:val="id-ID"/>
              </w:rPr>
              <w:t>2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Standar: SNI 06-0084-2002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Materia: UPC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 w:rsidRPr="00C20DC1">
              <w:rPr>
                <w:rFonts w:ascii="Tahoma" w:hAnsi="Tahoma" w:cs="Tahoma"/>
                <w:szCs w:val="22"/>
                <w:lang w:val="id-ID"/>
              </w:rPr>
              <w:t>Standar: SNI 06-0084-2002</w:t>
            </w:r>
          </w:p>
        </w:tc>
        <w:tc>
          <w:tcPr>
            <w:tcW w:w="1435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Pralon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Rucika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Pralon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Rucika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Aaron Kasey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Rucika</w:t>
            </w:r>
          </w:p>
        </w:tc>
      </w:tr>
      <w:tr w:rsidR="00DB409B" w:rsidTr="00664A25">
        <w:tc>
          <w:tcPr>
            <w:tcW w:w="567" w:type="dxa"/>
          </w:tcPr>
          <w:p w:rsidR="00DB409B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2</w:t>
            </w:r>
          </w:p>
        </w:tc>
        <w:tc>
          <w:tcPr>
            <w:tcW w:w="2551" w:type="dxa"/>
          </w:tcPr>
          <w:p w:rsidR="00DB409B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Instalasi Pompa</w:t>
            </w:r>
          </w:p>
        </w:tc>
        <w:tc>
          <w:tcPr>
            <w:tcW w:w="3402" w:type="dxa"/>
          </w:tcPr>
          <w:p w:rsidR="00DB409B" w:rsidRPr="00C20DC1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1435" w:type="dxa"/>
          </w:tcPr>
          <w:p w:rsidR="00DB409B" w:rsidRPr="00C20DC1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</w:tr>
      <w:tr w:rsidR="00DB409B" w:rsidTr="00664A25">
        <w:tc>
          <w:tcPr>
            <w:tcW w:w="567" w:type="dxa"/>
          </w:tcPr>
          <w:p w:rsidR="00DB409B" w:rsidRPr="00C20DC1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2551" w:type="dxa"/>
          </w:tcPr>
          <w:p w:rsidR="00DB409B" w:rsidRPr="00C20DC1" w:rsidRDefault="00C20DC1" w:rsidP="001D3726">
            <w:pPr>
              <w:pStyle w:val="BodyTextIndent"/>
              <w:numPr>
                <w:ilvl w:val="0"/>
                <w:numId w:val="32"/>
              </w:numPr>
              <w:tabs>
                <w:tab w:val="clear" w:pos="360"/>
                <w:tab w:val="clear" w:pos="3240"/>
              </w:tabs>
              <w:ind w:left="459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Lifting Pump</w:t>
            </w:r>
          </w:p>
        </w:tc>
        <w:tc>
          <w:tcPr>
            <w:tcW w:w="3402" w:type="dxa"/>
          </w:tcPr>
          <w:p w:rsidR="00DB409B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Type: Multistage centrifugal pump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lastRenderedPageBreak/>
              <w:t>Kap.&amp;Head: sesuai schedule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Power &amp; Elec: sesuai schedule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Opeeration: sesuai schedule</w:t>
            </w:r>
          </w:p>
        </w:tc>
        <w:tc>
          <w:tcPr>
            <w:tcW w:w="1435" w:type="dxa"/>
          </w:tcPr>
          <w:p w:rsidR="00DB409B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lastRenderedPageBreak/>
              <w:t>Ebara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Torishima</w:t>
            </w:r>
          </w:p>
          <w:p w:rsid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Ritz</w:t>
            </w:r>
          </w:p>
          <w:p w:rsidR="00C20DC1" w:rsidRPr="00C20DC1" w:rsidRDefault="00C20DC1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Teral</w:t>
            </w:r>
          </w:p>
        </w:tc>
      </w:tr>
      <w:tr w:rsidR="00DB409B" w:rsidTr="00664A25">
        <w:tc>
          <w:tcPr>
            <w:tcW w:w="567" w:type="dxa"/>
          </w:tcPr>
          <w:p w:rsidR="00DB409B" w:rsidRPr="00C20DC1" w:rsidRDefault="00C20DC1" w:rsidP="00DB409B">
            <w:pPr>
              <w:pStyle w:val="BodyTextIndent"/>
              <w:tabs>
                <w:tab w:val="clear" w:pos="360"/>
                <w:tab w:val="clear" w:pos="324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1" w:type="dxa"/>
          </w:tcPr>
          <w:p w:rsidR="00DB409B" w:rsidRPr="00C20DC1" w:rsidRDefault="00C20DC1" w:rsidP="00C20DC1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Instalasi AC dan Mekanikal Fan</w:t>
            </w:r>
          </w:p>
        </w:tc>
        <w:tc>
          <w:tcPr>
            <w:tcW w:w="3402" w:type="dxa"/>
          </w:tcPr>
          <w:p w:rsidR="00DB409B" w:rsidRPr="00C20DC1" w:rsidRDefault="00DB409B" w:rsidP="00C20DC1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1435" w:type="dxa"/>
          </w:tcPr>
          <w:p w:rsidR="00DB409B" w:rsidRPr="00C20DC1" w:rsidRDefault="00DB409B" w:rsidP="00C20DC1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</w:tr>
      <w:tr w:rsidR="00664A25" w:rsidTr="00664A25">
        <w:tc>
          <w:tcPr>
            <w:tcW w:w="567" w:type="dxa"/>
          </w:tcPr>
          <w:p w:rsidR="00664A25" w:rsidRPr="00C20DC1" w:rsidRDefault="00664A25" w:rsidP="00DB409B">
            <w:pPr>
              <w:pStyle w:val="BodyTextIndent"/>
              <w:tabs>
                <w:tab w:val="clear" w:pos="360"/>
                <w:tab w:val="clear" w:pos="324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2551" w:type="dxa"/>
          </w:tcPr>
          <w:p w:rsidR="00664A25" w:rsidRDefault="00664A25" w:rsidP="00664A25">
            <w:pPr>
              <w:pStyle w:val="BodyTextIndent"/>
              <w:numPr>
                <w:ilvl w:val="0"/>
                <w:numId w:val="33"/>
              </w:numPr>
              <w:tabs>
                <w:tab w:val="clear" w:pos="360"/>
                <w:tab w:val="clear" w:pos="3240"/>
              </w:tabs>
              <w:ind w:left="459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AC</w:t>
            </w:r>
          </w:p>
          <w:p w:rsidR="00664A25" w:rsidRDefault="00664A25" w:rsidP="00664A25">
            <w:pPr>
              <w:pStyle w:val="BodyTextIndent"/>
              <w:tabs>
                <w:tab w:val="clear" w:pos="360"/>
                <w:tab w:val="clear" w:pos="3240"/>
              </w:tabs>
              <w:ind w:left="459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664A25" w:rsidRDefault="00664A25" w:rsidP="00664A25">
            <w:pPr>
              <w:pStyle w:val="BodyTextIndent"/>
              <w:tabs>
                <w:tab w:val="clear" w:pos="360"/>
                <w:tab w:val="clear" w:pos="3240"/>
              </w:tabs>
              <w:ind w:left="459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664A25" w:rsidRDefault="00664A25" w:rsidP="00664A25">
            <w:pPr>
              <w:pStyle w:val="BodyTextIndent"/>
              <w:tabs>
                <w:tab w:val="clear" w:pos="360"/>
                <w:tab w:val="clear" w:pos="3240"/>
              </w:tabs>
              <w:ind w:left="459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  <w:p w:rsidR="00664A25" w:rsidRPr="00C20DC1" w:rsidRDefault="00664A25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3402" w:type="dxa"/>
          </w:tcPr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Type: Split, wall mounted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 xml:space="preserve">          Split, ceiling cassete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Kapasitas: sesuai schedule</w:t>
            </w:r>
          </w:p>
          <w:p w:rsidR="00664A25" w:rsidRPr="00C20DC1" w:rsidRDefault="00664A25" w:rsidP="00664A25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Power &amp; Elec: sesuai schedule</w:t>
            </w:r>
          </w:p>
        </w:tc>
        <w:tc>
          <w:tcPr>
            <w:tcW w:w="1435" w:type="dxa"/>
          </w:tcPr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Daikin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Panasonic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York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Aircool</w:t>
            </w:r>
          </w:p>
          <w:p w:rsidR="00664A25" w:rsidRPr="00C20DC1" w:rsidRDefault="00664A25" w:rsidP="00664A25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MC Quay</w:t>
            </w:r>
          </w:p>
        </w:tc>
      </w:tr>
      <w:tr w:rsidR="00664A25" w:rsidTr="00664A25">
        <w:tc>
          <w:tcPr>
            <w:tcW w:w="567" w:type="dxa"/>
          </w:tcPr>
          <w:p w:rsidR="00664A25" w:rsidRPr="00C20DC1" w:rsidRDefault="00664A25" w:rsidP="00DB409B">
            <w:pPr>
              <w:pStyle w:val="BodyTextIndent"/>
              <w:tabs>
                <w:tab w:val="clear" w:pos="360"/>
                <w:tab w:val="clear" w:pos="324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</w:p>
        </w:tc>
        <w:tc>
          <w:tcPr>
            <w:tcW w:w="2551" w:type="dxa"/>
          </w:tcPr>
          <w:p w:rsidR="00664A25" w:rsidRPr="00C20DC1" w:rsidRDefault="00664A25" w:rsidP="00183EC0">
            <w:pPr>
              <w:pStyle w:val="BodyTextIndent"/>
              <w:numPr>
                <w:ilvl w:val="0"/>
                <w:numId w:val="33"/>
              </w:numPr>
              <w:tabs>
                <w:tab w:val="clear" w:pos="360"/>
                <w:tab w:val="clear" w:pos="3240"/>
              </w:tabs>
              <w:ind w:left="414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Mekanikal Fan</w:t>
            </w:r>
          </w:p>
        </w:tc>
        <w:tc>
          <w:tcPr>
            <w:tcW w:w="3402" w:type="dxa"/>
          </w:tcPr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Type: Propeller Fan, wall mounted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 xml:space="preserve">            Inline centrifugal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 xml:space="preserve">            Axial flow fan (Adjust Pitch)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Kapasitas: sesuai schedule</w:t>
            </w:r>
          </w:p>
          <w:p w:rsidR="00664A25" w:rsidRPr="00C20DC1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Power &amp; Elec: sesuai schedule</w:t>
            </w:r>
          </w:p>
        </w:tc>
        <w:tc>
          <w:tcPr>
            <w:tcW w:w="1435" w:type="dxa"/>
          </w:tcPr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System Air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Rosenberg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Krueger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Conexa</w:t>
            </w:r>
          </w:p>
          <w:p w:rsidR="00664A25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Nicotra</w:t>
            </w:r>
          </w:p>
          <w:p w:rsidR="00664A25" w:rsidRPr="00C20DC1" w:rsidRDefault="00664A25" w:rsidP="00183EC0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Cs w:val="22"/>
                <w:lang w:val="id-ID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>Panasonic</w:t>
            </w:r>
          </w:p>
        </w:tc>
      </w:tr>
    </w:tbl>
    <w:p w:rsidR="00DB409B" w:rsidRDefault="00DB409B" w:rsidP="00DB409B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p w:rsidR="00DB409B" w:rsidRDefault="00DB409B" w:rsidP="00DB409B">
      <w:pPr>
        <w:pStyle w:val="BodyTextIndent"/>
        <w:numPr>
          <w:ilvl w:val="1"/>
          <w:numId w:val="23"/>
        </w:numPr>
        <w:tabs>
          <w:tab w:val="clear" w:pos="360"/>
          <w:tab w:val="clear" w:pos="3240"/>
        </w:tabs>
        <w:spacing w:line="360" w:lineRule="auto"/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BoQ</w:t>
      </w:r>
    </w:p>
    <w:p w:rsidR="00DB409B" w:rsidRDefault="00DB409B" w:rsidP="00DB409B">
      <w:pPr>
        <w:pStyle w:val="BodyTextIndent"/>
        <w:tabs>
          <w:tab w:val="clear" w:pos="360"/>
          <w:tab w:val="clear" w:pos="3240"/>
        </w:tabs>
        <w:spacing w:line="360" w:lineRule="auto"/>
        <w:ind w:left="1985" w:firstLine="0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83"/>
        <w:gridCol w:w="7062"/>
      </w:tblGrid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Perubahan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Instalasi Air Bersih: 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Tidak Ada Perubahan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Instalasi Air Bekas, Air Kotor, Vent dan Air Hujan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Penambahan roof drain untuk ruang jemur dan pipa air bekas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Instalasi Pemadam Kebakaran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P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B409B">
              <w:rPr>
                <w:rFonts w:ascii="Tahoma" w:hAnsi="Tahoma" w:cs="Tahoma"/>
                <w:sz w:val="22"/>
                <w:szCs w:val="22"/>
                <w:lang w:val="id-ID"/>
              </w:rPr>
              <w:t>Penambahan APAR untuk ruang mesin lift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Instalasi Ventilasi dan Tata Udara</w:t>
            </w:r>
          </w:p>
        </w:tc>
      </w:tr>
      <w:tr w:rsidR="00DB409B" w:rsidTr="00183EC0">
        <w:tc>
          <w:tcPr>
            <w:tcW w:w="483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62" w:type="dxa"/>
          </w:tcPr>
          <w:p w:rsidR="00DB409B" w:rsidRDefault="00DB409B" w:rsidP="001D3726">
            <w:pPr>
              <w:pStyle w:val="BodyTextIndent"/>
              <w:tabs>
                <w:tab w:val="clear" w:pos="360"/>
                <w:tab w:val="clear" w:pos="3240"/>
              </w:tabs>
              <w:ind w:left="0" w:firstLine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Tidak ada perubahan</w:t>
            </w:r>
          </w:p>
        </w:tc>
      </w:tr>
    </w:tbl>
    <w:p w:rsidR="00DB409B" w:rsidRDefault="00DB409B" w:rsidP="00DB409B">
      <w:pPr>
        <w:pStyle w:val="BodyTextIndent"/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DB409B" w:rsidRDefault="00DB409B" w:rsidP="00DB409B">
      <w:pPr>
        <w:pStyle w:val="BodyTextIndent"/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C555F6" w:rsidRDefault="00C555F6" w:rsidP="00FB4CD8">
      <w:pPr>
        <w:pStyle w:val="BodyTextIndent"/>
        <w:numPr>
          <w:ilvl w:val="0"/>
          <w:numId w:val="23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Elektrikal</w:t>
      </w:r>
    </w:p>
    <w:p w:rsidR="00664A25" w:rsidRDefault="00664A25" w:rsidP="00664A25">
      <w:pPr>
        <w:pStyle w:val="BodyTextIndent"/>
        <w:numPr>
          <w:ilvl w:val="1"/>
          <w:numId w:val="23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Perubahan gambar sistem proteksi petir karena perubahan atap (Gambar dapat diambil)</w:t>
      </w:r>
    </w:p>
    <w:p w:rsidR="00664A25" w:rsidRPr="00FB4CD8" w:rsidRDefault="00664A25" w:rsidP="00664A25">
      <w:pPr>
        <w:pStyle w:val="BodyTextIndent"/>
        <w:numPr>
          <w:ilvl w:val="1"/>
          <w:numId w:val="23"/>
        </w:numPr>
        <w:tabs>
          <w:tab w:val="clear" w:pos="360"/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BoQ penyambungan daya listrik harus termasuk modifikasi jaringan PLN/penambahan kabel dan tiang bila dibutuhkan</w:t>
      </w:r>
    </w:p>
    <w:p w:rsidR="00CF0D41" w:rsidRDefault="00CF0D41" w:rsidP="00CF0D41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1D3726" w:rsidRDefault="001D3726" w:rsidP="00CF0D41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1D3726" w:rsidRDefault="001D3726" w:rsidP="00CF0D41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1D3726" w:rsidRDefault="001D3726" w:rsidP="00CF0D41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1D3726" w:rsidRDefault="001D3726" w:rsidP="00CF0D41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1D3726" w:rsidRPr="001D3726" w:rsidRDefault="001D3726" w:rsidP="00CF0D41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DA28A8" w:rsidRPr="00667A12" w:rsidRDefault="00DA28A8" w:rsidP="00DA28A8">
      <w:pPr>
        <w:spacing w:line="360" w:lineRule="auto"/>
        <w:rPr>
          <w:rFonts w:ascii="Tahoma" w:hAnsi="Tahoma" w:cs="Tahoma"/>
          <w:b/>
          <w:bCs/>
          <w:sz w:val="22"/>
        </w:rPr>
      </w:pPr>
      <w:r w:rsidRPr="00667A12">
        <w:rPr>
          <w:rFonts w:ascii="Tahoma" w:hAnsi="Tahoma" w:cs="Tahoma"/>
          <w:b/>
          <w:bCs/>
          <w:sz w:val="22"/>
        </w:rPr>
        <w:t>C</w:t>
      </w:r>
      <w:r w:rsidRPr="00667A12">
        <w:rPr>
          <w:rFonts w:ascii="Tahoma" w:hAnsi="Tahoma" w:cs="Tahoma"/>
          <w:b/>
          <w:sz w:val="22"/>
        </w:rPr>
        <w:t>.</w:t>
      </w:r>
      <w:r w:rsidRPr="00667A12">
        <w:rPr>
          <w:rFonts w:ascii="Tahoma" w:hAnsi="Tahoma" w:cs="Tahoma"/>
          <w:b/>
          <w:bCs/>
          <w:sz w:val="22"/>
        </w:rPr>
        <w:tab/>
      </w:r>
      <w:proofErr w:type="gramStart"/>
      <w:r w:rsidRPr="00667A12">
        <w:rPr>
          <w:rFonts w:ascii="Tahoma" w:hAnsi="Tahoma" w:cs="Tahoma"/>
          <w:b/>
          <w:bCs/>
          <w:sz w:val="22"/>
        </w:rPr>
        <w:t>RESUME :</w:t>
      </w:r>
      <w:proofErr w:type="gramEnd"/>
    </w:p>
    <w:p w:rsidR="00DA28A8" w:rsidRDefault="00DA28A8" w:rsidP="00DA28A8">
      <w:pPr>
        <w:spacing w:line="360" w:lineRule="auto"/>
        <w:ind w:left="1161" w:hanging="441"/>
        <w:rPr>
          <w:rFonts w:ascii="Tahoma" w:hAnsi="Tahoma" w:cs="Tahoma"/>
          <w:sz w:val="22"/>
          <w:lang w:val="id-ID"/>
        </w:rPr>
      </w:pPr>
      <w:r w:rsidRPr="00667A12">
        <w:rPr>
          <w:rFonts w:ascii="Tahoma" w:hAnsi="Tahoma" w:cs="Tahoma"/>
          <w:sz w:val="22"/>
        </w:rPr>
        <w:t>I</w:t>
      </w:r>
      <w:r w:rsidRPr="00667A12">
        <w:rPr>
          <w:rFonts w:ascii="Tahoma" w:hAnsi="Tahoma" w:cs="Tahoma"/>
          <w:sz w:val="22"/>
        </w:rPr>
        <w:tab/>
      </w:r>
      <w:r w:rsidRPr="00667A12">
        <w:rPr>
          <w:rFonts w:ascii="Tahoma" w:hAnsi="Tahoma" w:cs="Tahoma"/>
          <w:bCs/>
          <w:sz w:val="22"/>
        </w:rPr>
        <w:t>UMUM</w:t>
      </w:r>
      <w:r w:rsidRPr="00667A12">
        <w:rPr>
          <w:rFonts w:ascii="Tahoma" w:hAnsi="Tahoma" w:cs="Tahoma"/>
          <w:sz w:val="22"/>
        </w:rPr>
        <w:tab/>
        <w:t>:</w:t>
      </w:r>
    </w:p>
    <w:p w:rsidR="00A416F9" w:rsidRPr="00215F92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</w:rPr>
      </w:pPr>
      <w:proofErr w:type="spellStart"/>
      <w:r w:rsidRPr="00667A12">
        <w:rPr>
          <w:rFonts w:ascii="Tahoma" w:hAnsi="Tahoma" w:cs="Tahoma"/>
          <w:sz w:val="22"/>
        </w:rPr>
        <w:t>Kelompok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Kerja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menjelaskan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>mengenai</w:t>
      </w:r>
      <w:r w:rsidRPr="00667A1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 xml:space="preserve">Paket Pekerjaan Pembangunan Gedung </w:t>
      </w:r>
      <w:r w:rsidR="001D3726">
        <w:rPr>
          <w:rFonts w:ascii="Tahoma" w:hAnsi="Tahoma" w:cs="Tahoma"/>
          <w:sz w:val="22"/>
          <w:lang w:val="id-ID"/>
        </w:rPr>
        <w:t>Asrama Mahasiswa</w:t>
      </w:r>
      <w:r>
        <w:rPr>
          <w:rFonts w:ascii="Tahoma" w:hAnsi="Tahoma" w:cs="Tahoma"/>
          <w:sz w:val="22"/>
          <w:lang w:val="id-ID"/>
        </w:rPr>
        <w:t xml:space="preserve"> Universitas Sriwijaya</w:t>
      </w:r>
      <w:r w:rsidRPr="00667A12">
        <w:rPr>
          <w:rFonts w:ascii="Tahoma" w:hAnsi="Tahoma" w:cs="Tahoma"/>
          <w:sz w:val="22"/>
        </w:rPr>
        <w:t xml:space="preserve">, </w:t>
      </w:r>
      <w:proofErr w:type="spellStart"/>
      <w:r w:rsidRPr="00667A12">
        <w:rPr>
          <w:rFonts w:ascii="Tahoma" w:hAnsi="Tahoma" w:cs="Tahoma"/>
          <w:sz w:val="22"/>
        </w:rPr>
        <w:t>adalah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melalui</w:t>
      </w:r>
      <w:proofErr w:type="spellEnd"/>
      <w:r w:rsidRPr="00667A12">
        <w:rPr>
          <w:rFonts w:ascii="Tahoma" w:hAnsi="Tahoma" w:cs="Tahoma"/>
          <w:sz w:val="22"/>
        </w:rPr>
        <w:t xml:space="preserve"> proses </w:t>
      </w:r>
      <w:r>
        <w:rPr>
          <w:rFonts w:ascii="Tahoma" w:hAnsi="Tahoma" w:cs="Tahoma"/>
          <w:sz w:val="22"/>
          <w:lang w:val="id-ID"/>
        </w:rPr>
        <w:t>pelelangan umum dengan pascakualifikasi</w:t>
      </w:r>
      <w:r w:rsidRPr="00667A12">
        <w:rPr>
          <w:rFonts w:ascii="Tahoma" w:hAnsi="Tahoma" w:cs="Tahoma"/>
          <w:sz w:val="22"/>
        </w:rPr>
        <w:t>.</w:t>
      </w:r>
    </w:p>
    <w:p w:rsidR="00A416F9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id-ID"/>
        </w:rPr>
        <w:t>J</w:t>
      </w:r>
      <w:proofErr w:type="spellStart"/>
      <w:r>
        <w:rPr>
          <w:rFonts w:ascii="Tahoma" w:hAnsi="Tahoma" w:cs="Tahoma"/>
          <w:sz w:val="22"/>
        </w:rPr>
        <w:t>ika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 xml:space="preserve">ada </w:t>
      </w:r>
      <w:proofErr w:type="spellStart"/>
      <w:r>
        <w:rPr>
          <w:rFonts w:ascii="Tahoma" w:hAnsi="Tahoma" w:cs="Tahoma"/>
          <w:sz w:val="22"/>
        </w:rPr>
        <w:t>rekanan</w:t>
      </w:r>
      <w:proofErr w:type="spellEnd"/>
      <w:r>
        <w:rPr>
          <w:rFonts w:ascii="Tahoma" w:hAnsi="Tahoma" w:cs="Tahoma"/>
          <w:sz w:val="22"/>
        </w:rPr>
        <w:t xml:space="preserve"> yang </w:t>
      </w:r>
      <w:proofErr w:type="spellStart"/>
      <w:r>
        <w:rPr>
          <w:rFonts w:ascii="Tahoma" w:hAnsi="Tahoma" w:cs="Tahoma"/>
          <w:sz w:val="22"/>
        </w:rPr>
        <w:t>tidak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hadir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dalam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acara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penjelasan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pekerjaan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maka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rekanan</w:t>
      </w:r>
      <w:proofErr w:type="spellEnd"/>
      <w:r>
        <w:rPr>
          <w:rFonts w:ascii="Tahoma" w:hAnsi="Tahoma" w:cs="Tahoma"/>
          <w:sz w:val="22"/>
        </w:rPr>
        <w:t xml:space="preserve"> yang </w:t>
      </w:r>
      <w:proofErr w:type="spellStart"/>
      <w:r>
        <w:rPr>
          <w:rFonts w:ascii="Tahoma" w:hAnsi="Tahoma" w:cs="Tahoma"/>
          <w:sz w:val="22"/>
        </w:rPr>
        <w:t>tidak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hadir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dianggap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telah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menerima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menyetujui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hasil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dari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rapat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penjelasan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ini</w:t>
      </w:r>
      <w:proofErr w:type="spellEnd"/>
      <w:r>
        <w:rPr>
          <w:rFonts w:ascii="Tahoma" w:hAnsi="Tahoma" w:cs="Tahoma"/>
          <w:sz w:val="22"/>
        </w:rPr>
        <w:t>.</w:t>
      </w:r>
    </w:p>
    <w:p w:rsidR="00A416F9" w:rsidRPr="00667A12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id-ID"/>
        </w:rPr>
        <w:lastRenderedPageBreak/>
        <w:t>J</w:t>
      </w:r>
      <w:proofErr w:type="spellStart"/>
      <w:r>
        <w:rPr>
          <w:rFonts w:ascii="Tahoma" w:hAnsi="Tahoma" w:cs="Tahoma"/>
          <w:sz w:val="22"/>
        </w:rPr>
        <w:t>angka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waktu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pelaksanaan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 xml:space="preserve">pekerjaan ini </w:t>
      </w:r>
      <w:r>
        <w:rPr>
          <w:rFonts w:ascii="Tahoma" w:hAnsi="Tahoma" w:cs="Tahoma"/>
          <w:sz w:val="22"/>
        </w:rPr>
        <w:t xml:space="preserve"> yang </w:t>
      </w:r>
      <w:proofErr w:type="spellStart"/>
      <w:r>
        <w:rPr>
          <w:rFonts w:ascii="Tahoma" w:hAnsi="Tahoma" w:cs="Tahoma"/>
          <w:sz w:val="22"/>
        </w:rPr>
        <w:t>tertuang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dalam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dokumen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pemilihan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>15</w:t>
      </w:r>
      <w:r>
        <w:rPr>
          <w:rFonts w:ascii="Tahoma" w:hAnsi="Tahoma" w:cs="Tahoma"/>
          <w:sz w:val="22"/>
        </w:rPr>
        <w:t>0 (</w:t>
      </w:r>
      <w:r>
        <w:rPr>
          <w:rFonts w:ascii="Tahoma" w:hAnsi="Tahoma" w:cs="Tahoma"/>
          <w:sz w:val="22"/>
          <w:lang w:val="id-ID"/>
        </w:rPr>
        <w:t>seratus lima puluh</w:t>
      </w:r>
      <w:r>
        <w:rPr>
          <w:rFonts w:ascii="Tahoma" w:hAnsi="Tahoma" w:cs="Tahoma"/>
          <w:sz w:val="22"/>
        </w:rPr>
        <w:t xml:space="preserve">) </w:t>
      </w:r>
      <w:proofErr w:type="spellStart"/>
      <w:r>
        <w:rPr>
          <w:rFonts w:ascii="Tahoma" w:hAnsi="Tahoma" w:cs="Tahoma"/>
          <w:sz w:val="22"/>
        </w:rPr>
        <w:t>hari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kalender</w:t>
      </w:r>
      <w:proofErr w:type="spellEnd"/>
      <w:r>
        <w:rPr>
          <w:rFonts w:ascii="Tahoma" w:hAnsi="Tahoma" w:cs="Tahoma"/>
          <w:sz w:val="22"/>
        </w:rPr>
        <w:t xml:space="preserve">. </w:t>
      </w:r>
    </w:p>
    <w:p w:rsidR="00A416F9" w:rsidRPr="00667A12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Sistem Penyampaian Dokumen penawaran yang dipakai adalah Sistem </w:t>
      </w:r>
      <w:r>
        <w:rPr>
          <w:rFonts w:ascii="Tahoma" w:hAnsi="Tahoma" w:cs="Tahoma"/>
          <w:sz w:val="22"/>
          <w:lang w:val="id-ID"/>
        </w:rPr>
        <w:t>Satu</w:t>
      </w:r>
      <w:r w:rsidRPr="00667A12">
        <w:rPr>
          <w:rFonts w:ascii="Tahoma" w:hAnsi="Tahoma" w:cs="Tahoma"/>
          <w:sz w:val="22"/>
          <w:lang w:val="sv-SE"/>
        </w:rPr>
        <w:t xml:space="preserve"> Sampul.</w:t>
      </w:r>
    </w:p>
    <w:p w:rsidR="00A416F9" w:rsidRPr="00667A12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Sistem Evaluasi Penawaran yang dipakai adalah Sistem </w:t>
      </w:r>
      <w:r>
        <w:rPr>
          <w:rFonts w:ascii="Tahoma" w:hAnsi="Tahoma" w:cs="Tahoma"/>
          <w:sz w:val="22"/>
          <w:lang w:val="id-ID"/>
        </w:rPr>
        <w:t>Gugur</w:t>
      </w:r>
      <w:r w:rsidRPr="00667A12">
        <w:rPr>
          <w:rFonts w:ascii="Tahoma" w:hAnsi="Tahoma" w:cs="Tahoma"/>
          <w:sz w:val="22"/>
          <w:lang w:val="sv-SE"/>
        </w:rPr>
        <w:t>.</w:t>
      </w:r>
    </w:p>
    <w:p w:rsidR="00A416F9" w:rsidRPr="00A416F9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sv-SE"/>
        </w:rPr>
        <w:t xml:space="preserve">Untuk </w:t>
      </w:r>
      <w:r>
        <w:rPr>
          <w:rFonts w:ascii="Tahoma" w:hAnsi="Tahoma" w:cs="Tahoma"/>
          <w:sz w:val="22"/>
          <w:lang w:val="id-ID"/>
        </w:rPr>
        <w:t>m</w:t>
      </w:r>
      <w:r w:rsidRPr="00667A12">
        <w:rPr>
          <w:rFonts w:ascii="Tahoma" w:hAnsi="Tahoma" w:cs="Tahoma"/>
          <w:sz w:val="22"/>
          <w:lang w:val="sv-SE"/>
        </w:rPr>
        <w:t xml:space="preserve">engikuti </w:t>
      </w:r>
      <w:r>
        <w:rPr>
          <w:rFonts w:ascii="Tahoma" w:hAnsi="Tahoma" w:cs="Tahoma"/>
          <w:sz w:val="22"/>
          <w:lang w:val="id-ID"/>
        </w:rPr>
        <w:t>p</w:t>
      </w:r>
      <w:r w:rsidRPr="00667A12">
        <w:rPr>
          <w:rFonts w:ascii="Tahoma" w:hAnsi="Tahoma" w:cs="Tahoma"/>
          <w:sz w:val="22"/>
          <w:lang w:val="sv-SE"/>
        </w:rPr>
        <w:t>elelangan peserta lelang harus memasukkan Dokumen Penawaran pada waktu dan tanggal yang telah ditentukan.</w:t>
      </w:r>
    </w:p>
    <w:p w:rsidR="00A416F9" w:rsidRPr="00A416F9" w:rsidRDefault="00A416F9" w:rsidP="00A416F9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Apabila tidak ditentukan lain dalam Penjelasan Pekerjaan (Prebid Conference) ini</w:t>
      </w:r>
      <w:r>
        <w:rPr>
          <w:rFonts w:ascii="Tahoma" w:hAnsi="Tahoma" w:cs="Tahoma"/>
          <w:sz w:val="22"/>
          <w:lang w:val="id-ID"/>
        </w:rPr>
        <w:t>,</w:t>
      </w:r>
      <w:r w:rsidRPr="00667A12">
        <w:rPr>
          <w:rFonts w:ascii="Tahoma" w:hAnsi="Tahoma" w:cs="Tahoma"/>
          <w:sz w:val="22"/>
          <w:lang w:val="sv-SE"/>
        </w:rPr>
        <w:t xml:space="preserve"> semua syarat-syarat, ketentuan adalah seperti yang tercantum dalam Dokumen </w:t>
      </w:r>
      <w:r>
        <w:rPr>
          <w:rFonts w:ascii="Tahoma" w:hAnsi="Tahoma" w:cs="Tahoma"/>
          <w:sz w:val="22"/>
          <w:lang w:val="id-ID"/>
        </w:rPr>
        <w:t>Pemilihan</w:t>
      </w:r>
      <w:r w:rsidRPr="00667A12">
        <w:rPr>
          <w:rFonts w:ascii="Tahoma" w:hAnsi="Tahoma" w:cs="Tahoma"/>
          <w:sz w:val="22"/>
          <w:lang w:val="sv-SE"/>
        </w:rPr>
        <w:t>.</w:t>
      </w:r>
    </w:p>
    <w:p w:rsidR="00CF0D41" w:rsidRPr="00667A12" w:rsidRDefault="00CF0D41" w:rsidP="00DA28A8">
      <w:pPr>
        <w:pStyle w:val="BodyTextIndent"/>
        <w:tabs>
          <w:tab w:val="left" w:pos="1701"/>
        </w:tabs>
        <w:spacing w:line="360" w:lineRule="auto"/>
        <w:ind w:left="0" w:firstLine="0"/>
        <w:jc w:val="both"/>
        <w:rPr>
          <w:rFonts w:ascii="Tahoma" w:hAnsi="Tahoma" w:cs="Tahoma"/>
          <w:sz w:val="22"/>
          <w:lang w:val="sv-SE"/>
        </w:rPr>
      </w:pPr>
    </w:p>
    <w:p w:rsidR="00DA28A8" w:rsidRPr="00A416F9" w:rsidRDefault="00DA28A8" w:rsidP="00DA28A8">
      <w:pPr>
        <w:pStyle w:val="BodyTextIndent"/>
        <w:spacing w:line="312" w:lineRule="auto"/>
        <w:ind w:left="1134" w:hanging="425"/>
        <w:rPr>
          <w:rFonts w:ascii="Tahoma" w:hAnsi="Tahoma" w:cs="Tahoma"/>
          <w:bCs/>
          <w:sz w:val="22"/>
          <w:lang w:val="id-ID"/>
        </w:rPr>
      </w:pPr>
      <w:r w:rsidRPr="00667A12">
        <w:rPr>
          <w:rFonts w:ascii="Tahoma" w:hAnsi="Tahoma" w:cs="Tahoma"/>
          <w:bCs/>
          <w:sz w:val="22"/>
        </w:rPr>
        <w:t>II</w:t>
      </w:r>
      <w:r w:rsidRPr="00667A12">
        <w:rPr>
          <w:rFonts w:ascii="Tahoma" w:hAnsi="Tahoma" w:cs="Tahoma"/>
          <w:sz w:val="22"/>
        </w:rPr>
        <w:t>.</w:t>
      </w:r>
      <w:r w:rsidRPr="00667A12">
        <w:rPr>
          <w:rFonts w:ascii="Tahoma" w:hAnsi="Tahoma" w:cs="Tahoma"/>
          <w:sz w:val="22"/>
        </w:rPr>
        <w:tab/>
      </w:r>
      <w:r w:rsidRPr="00667A12">
        <w:rPr>
          <w:rFonts w:ascii="Tahoma" w:hAnsi="Tahoma" w:cs="Tahoma"/>
          <w:bCs/>
          <w:sz w:val="22"/>
        </w:rPr>
        <w:t>TEKNIS</w:t>
      </w:r>
    </w:p>
    <w:p w:rsidR="00A416F9" w:rsidRPr="00667A12" w:rsidRDefault="00A416F9" w:rsidP="00A416F9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</w:rPr>
      </w:pPr>
      <w:proofErr w:type="spellStart"/>
      <w:r w:rsidRPr="00667A12">
        <w:rPr>
          <w:rFonts w:ascii="Tahoma" w:hAnsi="Tahoma" w:cs="Tahoma"/>
          <w:sz w:val="22"/>
        </w:rPr>
        <w:t>Secara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umum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lingkup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Pekerjaan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 xml:space="preserve">Pembangunan Gedung </w:t>
      </w:r>
      <w:r w:rsidR="001D3726">
        <w:rPr>
          <w:rFonts w:ascii="Tahoma" w:hAnsi="Tahoma" w:cs="Tahoma"/>
          <w:sz w:val="22"/>
          <w:lang w:val="id-ID"/>
        </w:rPr>
        <w:t>Asrama Mahasiswa</w:t>
      </w:r>
      <w:r>
        <w:rPr>
          <w:rFonts w:ascii="Tahoma" w:hAnsi="Tahoma" w:cs="Tahoma"/>
          <w:sz w:val="22"/>
          <w:lang w:val="id-ID"/>
        </w:rPr>
        <w:t xml:space="preserve"> Universitas </w:t>
      </w:r>
      <w:proofErr w:type="gramStart"/>
      <w:r>
        <w:rPr>
          <w:rFonts w:ascii="Tahoma" w:hAnsi="Tahoma" w:cs="Tahoma"/>
          <w:sz w:val="22"/>
          <w:lang w:val="id-ID"/>
        </w:rPr>
        <w:t>Sriwijaya</w:t>
      </w:r>
      <w:r>
        <w:rPr>
          <w:rFonts w:ascii="Tahoma" w:hAnsi="Tahoma" w:cs="Tahoma"/>
          <w:b/>
          <w:sz w:val="22"/>
        </w:rPr>
        <w:t xml:space="preserve"> </w:t>
      </w:r>
      <w:r w:rsidRPr="00667A12">
        <w:rPr>
          <w:rFonts w:ascii="Tahoma" w:hAnsi="Tahoma" w:cs="Tahoma"/>
          <w:sz w:val="22"/>
          <w:lang w:val="sv-SE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telah</w:t>
      </w:r>
      <w:proofErr w:type="spellEnd"/>
      <w:proofErr w:type="gram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dijelaskan</w:t>
      </w:r>
      <w:proofErr w:type="spellEnd"/>
      <w:r w:rsidRPr="00667A12">
        <w:rPr>
          <w:rFonts w:ascii="Tahoma" w:hAnsi="Tahoma" w:cs="Tahoma"/>
          <w:sz w:val="22"/>
        </w:rPr>
        <w:t xml:space="preserve"> di </w:t>
      </w:r>
      <w:proofErr w:type="spellStart"/>
      <w:r w:rsidRPr="00667A12">
        <w:rPr>
          <w:rFonts w:ascii="Tahoma" w:hAnsi="Tahoma" w:cs="Tahoma"/>
          <w:sz w:val="22"/>
        </w:rPr>
        <w:t>dalam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Dokumen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Pe</w:t>
      </w:r>
      <w:proofErr w:type="spellEnd"/>
      <w:r>
        <w:rPr>
          <w:rFonts w:ascii="Tahoma" w:hAnsi="Tahoma" w:cs="Tahoma"/>
          <w:sz w:val="22"/>
          <w:lang w:val="id-ID"/>
        </w:rPr>
        <w:t>milihan</w:t>
      </w:r>
      <w:r w:rsidRPr="00667A12">
        <w:rPr>
          <w:rFonts w:ascii="Tahoma" w:hAnsi="Tahoma" w:cs="Tahoma"/>
          <w:sz w:val="22"/>
        </w:rPr>
        <w:t>.</w:t>
      </w:r>
    </w:p>
    <w:p w:rsidR="00A416F9" w:rsidRPr="00667A12" w:rsidRDefault="00A416F9" w:rsidP="00A416F9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Sistem penyampaian dokumen penawaran yang dipakai adalah Sistem Satu Sampul.</w:t>
      </w:r>
    </w:p>
    <w:p w:rsidR="00A416F9" w:rsidRPr="00A416F9" w:rsidRDefault="00A416F9" w:rsidP="00A416F9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Sistem evaluasi penawaran yang dipakai adalah Sistem </w:t>
      </w:r>
      <w:r>
        <w:rPr>
          <w:rFonts w:ascii="Tahoma" w:hAnsi="Tahoma" w:cs="Tahoma"/>
          <w:sz w:val="22"/>
          <w:lang w:val="id-ID"/>
        </w:rPr>
        <w:t>Gugur</w:t>
      </w:r>
      <w:r w:rsidRPr="00667A12">
        <w:rPr>
          <w:rFonts w:ascii="Tahoma" w:hAnsi="Tahoma" w:cs="Tahoma"/>
          <w:sz w:val="22"/>
          <w:lang w:val="sv-SE"/>
        </w:rPr>
        <w:t>.</w:t>
      </w:r>
    </w:p>
    <w:p w:rsidR="00A416F9" w:rsidRPr="00667A12" w:rsidRDefault="00A416F9" w:rsidP="00A416F9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sv-SE"/>
        </w:rPr>
        <w:t xml:space="preserve">Pemasukan dokumen penawaran dari tgl </w:t>
      </w:r>
      <w:r>
        <w:rPr>
          <w:rFonts w:ascii="Tahoma" w:hAnsi="Tahoma" w:cs="Tahoma"/>
          <w:sz w:val="22"/>
          <w:lang w:val="id-ID"/>
        </w:rPr>
        <w:t>21</w:t>
      </w:r>
      <w:r>
        <w:rPr>
          <w:rFonts w:ascii="Tahoma" w:hAnsi="Tahoma" w:cs="Tahoma"/>
          <w:sz w:val="22"/>
          <w:lang w:val="sv-SE"/>
        </w:rPr>
        <w:t xml:space="preserve"> - </w:t>
      </w:r>
      <w:r>
        <w:rPr>
          <w:rFonts w:ascii="Tahoma" w:hAnsi="Tahoma" w:cs="Tahoma"/>
          <w:sz w:val="22"/>
          <w:lang w:val="id-ID"/>
        </w:rPr>
        <w:t>24</w:t>
      </w:r>
      <w:r>
        <w:rPr>
          <w:rFonts w:ascii="Tahoma" w:hAnsi="Tahoma" w:cs="Tahoma"/>
          <w:sz w:val="22"/>
          <w:lang w:val="sv-SE"/>
        </w:rPr>
        <w:t xml:space="preserve"> </w:t>
      </w:r>
      <w:r>
        <w:rPr>
          <w:rFonts w:ascii="Tahoma" w:hAnsi="Tahoma" w:cs="Tahoma"/>
          <w:sz w:val="22"/>
          <w:lang w:val="id-ID"/>
        </w:rPr>
        <w:t>Juni</w:t>
      </w:r>
      <w:r>
        <w:rPr>
          <w:rFonts w:ascii="Tahoma" w:hAnsi="Tahoma" w:cs="Tahoma"/>
          <w:sz w:val="22"/>
          <w:lang w:val="sv-SE"/>
        </w:rPr>
        <w:t xml:space="preserve"> 2011, pada hari terakhir tanggal </w:t>
      </w:r>
      <w:r>
        <w:rPr>
          <w:rFonts w:ascii="Tahoma" w:hAnsi="Tahoma" w:cs="Tahoma"/>
          <w:sz w:val="22"/>
          <w:lang w:val="id-ID"/>
        </w:rPr>
        <w:t>24</w:t>
      </w:r>
      <w:r>
        <w:rPr>
          <w:rFonts w:ascii="Tahoma" w:hAnsi="Tahoma" w:cs="Tahoma"/>
          <w:sz w:val="22"/>
          <w:lang w:val="sv-SE"/>
        </w:rPr>
        <w:t xml:space="preserve"> </w:t>
      </w:r>
      <w:r>
        <w:rPr>
          <w:rFonts w:ascii="Tahoma" w:hAnsi="Tahoma" w:cs="Tahoma"/>
          <w:sz w:val="22"/>
          <w:lang w:val="id-ID"/>
        </w:rPr>
        <w:t>Juni</w:t>
      </w:r>
      <w:r>
        <w:rPr>
          <w:rFonts w:ascii="Tahoma" w:hAnsi="Tahoma" w:cs="Tahoma"/>
          <w:sz w:val="22"/>
          <w:lang w:val="sv-SE"/>
        </w:rPr>
        <w:t xml:space="preserve"> 2011 batas akhir pemasukan dokumen penawaran pukul 1</w:t>
      </w:r>
      <w:r>
        <w:rPr>
          <w:rFonts w:ascii="Tahoma" w:hAnsi="Tahoma" w:cs="Tahoma"/>
          <w:sz w:val="22"/>
          <w:lang w:val="id-ID"/>
        </w:rPr>
        <w:t>0</w:t>
      </w:r>
      <w:r>
        <w:rPr>
          <w:rFonts w:ascii="Tahoma" w:hAnsi="Tahoma" w:cs="Tahoma"/>
          <w:sz w:val="22"/>
          <w:lang w:val="sv-SE"/>
        </w:rPr>
        <w:t>.00 wib</w:t>
      </w:r>
    </w:p>
    <w:p w:rsidR="00DA28A8" w:rsidRDefault="00DA28A8" w:rsidP="00DA28A8">
      <w:pPr>
        <w:spacing w:line="288" w:lineRule="auto"/>
        <w:rPr>
          <w:rFonts w:ascii="Tahoma" w:hAnsi="Tahoma" w:cs="Tahoma"/>
          <w:sz w:val="22"/>
          <w:lang w:val="id-ID"/>
        </w:rPr>
      </w:pPr>
    </w:p>
    <w:p w:rsidR="00CF0D41" w:rsidRPr="00667A12" w:rsidRDefault="00CF0D41" w:rsidP="00DA28A8">
      <w:pPr>
        <w:spacing w:line="288" w:lineRule="auto"/>
        <w:rPr>
          <w:rFonts w:ascii="Tahoma" w:hAnsi="Tahoma" w:cs="Tahoma"/>
          <w:sz w:val="22"/>
          <w:lang w:val="id-ID"/>
        </w:rPr>
      </w:pPr>
    </w:p>
    <w:p w:rsidR="00DA28A8" w:rsidRPr="00667A12" w:rsidRDefault="00DA28A8" w:rsidP="00DA28A8">
      <w:pPr>
        <w:spacing w:line="288" w:lineRule="auto"/>
        <w:rPr>
          <w:rFonts w:ascii="Tahoma" w:hAnsi="Tahoma" w:cs="Tahoma"/>
          <w:sz w:val="22"/>
          <w:lang w:val="id-ID"/>
        </w:rPr>
      </w:pPr>
    </w:p>
    <w:p w:rsidR="00DA28A8" w:rsidRPr="00667A12" w:rsidRDefault="00A416F9" w:rsidP="00DA28A8">
      <w:pPr>
        <w:spacing w:line="360" w:lineRule="auto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  <w:lang w:val="id-ID"/>
        </w:rPr>
        <w:t>D</w:t>
      </w:r>
      <w:r w:rsidR="00DA28A8" w:rsidRPr="00667A12">
        <w:rPr>
          <w:rFonts w:ascii="Tahoma" w:hAnsi="Tahoma" w:cs="Tahoma"/>
          <w:b/>
          <w:sz w:val="28"/>
          <w:lang w:val="id-ID"/>
        </w:rPr>
        <w:t xml:space="preserve">. </w:t>
      </w:r>
      <w:r w:rsidR="00DA28A8" w:rsidRPr="00667A12">
        <w:rPr>
          <w:rFonts w:ascii="Tahoma" w:hAnsi="Tahoma" w:cs="Tahoma"/>
          <w:b/>
          <w:sz w:val="28"/>
          <w:lang w:val="id-ID"/>
        </w:rPr>
        <w:tab/>
        <w:t>TANYA JAWAB.</w:t>
      </w:r>
    </w:p>
    <w:p w:rsidR="00DA28A8" w:rsidRPr="00667A12" w:rsidRDefault="00DA28A8" w:rsidP="00DA28A8">
      <w:pPr>
        <w:tabs>
          <w:tab w:val="left" w:pos="284"/>
        </w:tabs>
        <w:spacing w:line="288" w:lineRule="auto"/>
        <w:rPr>
          <w:rFonts w:ascii="Tahoma" w:hAnsi="Tahoma" w:cs="Tahoma"/>
          <w:sz w:val="22"/>
          <w:lang w:val="id-ID"/>
        </w:rPr>
      </w:pPr>
      <w:r w:rsidRPr="00667A12">
        <w:rPr>
          <w:rFonts w:ascii="Tahoma" w:hAnsi="Tahoma" w:cs="Tahoma"/>
          <w:sz w:val="22"/>
          <w:lang w:val="id-ID"/>
        </w:rPr>
        <w:tab/>
      </w:r>
      <w:r w:rsidRPr="00667A12">
        <w:rPr>
          <w:rFonts w:ascii="Tahoma" w:hAnsi="Tahoma" w:cs="Tahoma"/>
          <w:sz w:val="22"/>
          <w:lang w:val="id-ID"/>
        </w:rPr>
        <w:tab/>
        <w:t>Semua Item Cukup Jelas.</w:t>
      </w:r>
    </w:p>
    <w:p w:rsidR="00DA28A8" w:rsidRPr="00667A12" w:rsidRDefault="00DA28A8" w:rsidP="00DA28A8">
      <w:pPr>
        <w:tabs>
          <w:tab w:val="left" w:pos="284"/>
        </w:tabs>
        <w:spacing w:line="288" w:lineRule="auto"/>
        <w:rPr>
          <w:rFonts w:ascii="Tahoma" w:hAnsi="Tahoma" w:cs="Tahoma"/>
          <w:sz w:val="22"/>
          <w:lang w:val="id-ID"/>
        </w:rPr>
      </w:pPr>
    </w:p>
    <w:p w:rsidR="00A416F9" w:rsidRPr="00A416F9" w:rsidRDefault="00A416F9" w:rsidP="00A416F9"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 w:rsidRPr="00A416F9">
        <w:rPr>
          <w:rFonts w:ascii="Tahoma" w:hAnsi="Tahoma" w:cs="Tahoma"/>
          <w:sz w:val="22"/>
          <w:szCs w:val="22"/>
          <w:lang w:val="sv-SE"/>
        </w:rPr>
        <w:t xml:space="preserve">Seluruh Hasil penjelasan, perubahan dan hal-hal yang telah disepakati bersama oleh                                                oleh </w:t>
      </w:r>
      <w:r w:rsidRPr="00A416F9">
        <w:rPr>
          <w:rFonts w:ascii="Tahoma" w:hAnsi="Tahoma" w:cs="Tahoma"/>
          <w:sz w:val="22"/>
          <w:szCs w:val="22"/>
          <w:lang w:val="id-ID"/>
        </w:rPr>
        <w:t xml:space="preserve">Pokja 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Pengadaan </w:t>
      </w:r>
      <w:r w:rsidRPr="00A416F9">
        <w:rPr>
          <w:rFonts w:ascii="Tahoma" w:hAnsi="Tahoma" w:cs="Tahoma"/>
          <w:sz w:val="22"/>
          <w:szCs w:val="22"/>
          <w:lang w:val="id-ID"/>
        </w:rPr>
        <w:t>Pekerjaan Konstruksi</w:t>
      </w:r>
      <w:r w:rsidRPr="00A416F9">
        <w:rPr>
          <w:rFonts w:ascii="Tahoma" w:hAnsi="Tahoma" w:cs="Tahoma"/>
          <w:sz w:val="22"/>
          <w:szCs w:val="22"/>
          <w:lang w:val="sv-SE"/>
        </w:rPr>
        <w:t xml:space="preserve"> dan Peserta Lelang dalam Rapat Penjelasan merupakan satu kesatuan dan merupakan bagian yang tidak terpisahkan dengan Dokumen Pemilihan.</w:t>
      </w:r>
    </w:p>
    <w:p w:rsidR="00A416F9" w:rsidRPr="00A416F9" w:rsidRDefault="00A416F9" w:rsidP="00A416F9"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</w:p>
    <w:p w:rsidR="007A1720" w:rsidRPr="00A416F9" w:rsidRDefault="00A416F9" w:rsidP="00A416F9"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 w:rsidRPr="00A416F9">
        <w:rPr>
          <w:rFonts w:ascii="Tahoma" w:hAnsi="Tahoma" w:cs="Tahoma"/>
          <w:sz w:val="22"/>
          <w:szCs w:val="22"/>
          <w:lang w:val="sv-SE"/>
        </w:rPr>
        <w:t>Demikian Berita Acara Penjelasan (Prebid Conference) ini dibuat untuk dipergunakan sebagaimana mestinya.</w:t>
      </w:r>
    </w:p>
    <w:p w:rsidR="0099761B" w:rsidRDefault="00FC2BCC" w:rsidP="00FE28BC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ind w:left="0" w:firstLine="0"/>
        <w:rPr>
          <w:rFonts w:ascii="Tahoma" w:hAnsi="Tahoma" w:cs="Tahoma"/>
          <w:b/>
          <w:bCs/>
          <w:sz w:val="22"/>
          <w:lang w:val="id-ID"/>
        </w:rPr>
      </w:pPr>
      <w:r>
        <w:rPr>
          <w:rFonts w:ascii="Tahoma" w:hAnsi="Tahoma" w:cs="Tahoma"/>
          <w:b/>
          <w:bCs/>
          <w:sz w:val="22"/>
          <w:lang w:val="sv-SE"/>
        </w:rPr>
        <w:br w:type="page"/>
      </w:r>
    </w:p>
    <w:p w:rsidR="00C042AC" w:rsidRPr="00C042AC" w:rsidRDefault="00C042AC" w:rsidP="00FE28BC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ind w:left="0" w:firstLine="0"/>
        <w:rPr>
          <w:rFonts w:ascii="Tahoma" w:hAnsi="Tahoma" w:cs="Tahoma"/>
          <w:b/>
          <w:bCs/>
          <w:sz w:val="22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243320" cy="5932191"/>
            <wp:effectExtent l="0" t="0" r="5080" b="0"/>
            <wp:docPr id="9" name="Picture 9" descr="C:\Users\Hendra M Yudha\AppData\Local\Microsoft\Windows\Temporary Internet Files\Content.Word\tanda tangan anwar2106201115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dra M Yudha\AppData\Local\Microsoft\Windows\Temporary Internet Files\Content.Word\tanda tangan anwar21062011154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593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243320" cy="8966360"/>
            <wp:effectExtent l="0" t="0" r="5080" b="6350"/>
            <wp:docPr id="4" name="Picture 4" descr="C:\Users\Hendra M Yudha\AppData\Local\Microsoft\Windows\Temporary Internet Files\Content.Word\anwij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ra M Yudha\AppData\Local\Microsoft\Windows\Temporary Internet Files\Content.Word\anwij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89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</w:p>
    <w:p w:rsidR="00C042AC" w:rsidRDefault="00C042AC" w:rsidP="00CA7FD8">
      <w:pPr>
        <w:tabs>
          <w:tab w:val="left" w:pos="284"/>
        </w:tabs>
        <w:spacing w:line="288" w:lineRule="auto"/>
        <w:rPr>
          <w:lang w:val="id-ID"/>
        </w:rPr>
      </w:pPr>
      <w:bookmarkStart w:id="42" w:name="_GoBack"/>
      <w:bookmarkEnd w:id="42"/>
    </w:p>
    <w:sectPr w:rsidR="00C042AC" w:rsidSect="00FC2BCC">
      <w:pgSz w:w="12242" w:h="18722" w:code="258"/>
      <w:pgMar w:top="709" w:right="1134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62" w:rsidRDefault="00E47762">
      <w:r>
        <w:separator/>
      </w:r>
    </w:p>
  </w:endnote>
  <w:endnote w:type="continuationSeparator" w:id="0">
    <w:p w:rsidR="00E47762" w:rsidRDefault="00E4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62" w:rsidRDefault="00E47762">
      <w:r>
        <w:separator/>
      </w:r>
    </w:p>
  </w:footnote>
  <w:footnote w:type="continuationSeparator" w:id="0">
    <w:p w:rsidR="00E47762" w:rsidRDefault="00E4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FB"/>
    <w:multiLevelType w:val="hybridMultilevel"/>
    <w:tmpl w:val="03123BF6"/>
    <w:lvl w:ilvl="0" w:tplc="1EEA4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22FC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812DF7"/>
    <w:multiLevelType w:val="hybridMultilevel"/>
    <w:tmpl w:val="D4DE08AE"/>
    <w:lvl w:ilvl="0" w:tplc="A1A4868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5357774"/>
    <w:multiLevelType w:val="hybridMultilevel"/>
    <w:tmpl w:val="F712F1E8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67B58BE"/>
    <w:multiLevelType w:val="hybridMultilevel"/>
    <w:tmpl w:val="C4BAB0D0"/>
    <w:lvl w:ilvl="0" w:tplc="5C64D1CA">
      <w:start w:val="1"/>
      <w:numFmt w:val="decimal"/>
      <w:lvlText w:val="%1)"/>
      <w:lvlJc w:val="left"/>
      <w:pPr>
        <w:ind w:left="21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21" w:hanging="360"/>
      </w:pPr>
    </w:lvl>
    <w:lvl w:ilvl="2" w:tplc="0421001B" w:tentative="1">
      <w:start w:val="1"/>
      <w:numFmt w:val="lowerRoman"/>
      <w:lvlText w:val="%3."/>
      <w:lvlJc w:val="right"/>
      <w:pPr>
        <w:ind w:left="3541" w:hanging="180"/>
      </w:pPr>
    </w:lvl>
    <w:lvl w:ilvl="3" w:tplc="0421000F" w:tentative="1">
      <w:start w:val="1"/>
      <w:numFmt w:val="decimal"/>
      <w:lvlText w:val="%4."/>
      <w:lvlJc w:val="left"/>
      <w:pPr>
        <w:ind w:left="4261" w:hanging="360"/>
      </w:pPr>
    </w:lvl>
    <w:lvl w:ilvl="4" w:tplc="04210019" w:tentative="1">
      <w:start w:val="1"/>
      <w:numFmt w:val="lowerLetter"/>
      <w:lvlText w:val="%5."/>
      <w:lvlJc w:val="left"/>
      <w:pPr>
        <w:ind w:left="4981" w:hanging="360"/>
      </w:pPr>
    </w:lvl>
    <w:lvl w:ilvl="5" w:tplc="0421001B" w:tentative="1">
      <w:start w:val="1"/>
      <w:numFmt w:val="lowerRoman"/>
      <w:lvlText w:val="%6."/>
      <w:lvlJc w:val="right"/>
      <w:pPr>
        <w:ind w:left="5701" w:hanging="180"/>
      </w:pPr>
    </w:lvl>
    <w:lvl w:ilvl="6" w:tplc="0421000F" w:tentative="1">
      <w:start w:val="1"/>
      <w:numFmt w:val="decimal"/>
      <w:lvlText w:val="%7."/>
      <w:lvlJc w:val="left"/>
      <w:pPr>
        <w:ind w:left="6421" w:hanging="360"/>
      </w:pPr>
    </w:lvl>
    <w:lvl w:ilvl="7" w:tplc="04210019" w:tentative="1">
      <w:start w:val="1"/>
      <w:numFmt w:val="lowerLetter"/>
      <w:lvlText w:val="%8."/>
      <w:lvlJc w:val="left"/>
      <w:pPr>
        <w:ind w:left="7141" w:hanging="360"/>
      </w:pPr>
    </w:lvl>
    <w:lvl w:ilvl="8" w:tplc="0421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4">
    <w:nsid w:val="0E242877"/>
    <w:multiLevelType w:val="hybridMultilevel"/>
    <w:tmpl w:val="A96E5C84"/>
    <w:lvl w:ilvl="0" w:tplc="AFCA570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8B8"/>
    <w:multiLevelType w:val="hybridMultilevel"/>
    <w:tmpl w:val="3C96D5E4"/>
    <w:lvl w:ilvl="0" w:tplc="ACA6EB8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>
    <w:nsid w:val="12770A98"/>
    <w:multiLevelType w:val="hybridMultilevel"/>
    <w:tmpl w:val="6012EF02"/>
    <w:lvl w:ilvl="0" w:tplc="1AE2AB26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06F71BE"/>
    <w:multiLevelType w:val="hybridMultilevel"/>
    <w:tmpl w:val="8F9CC27E"/>
    <w:lvl w:ilvl="0" w:tplc="6D26BD14">
      <w:start w:val="1"/>
      <w:numFmt w:val="decimal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22698"/>
    <w:multiLevelType w:val="hybridMultilevel"/>
    <w:tmpl w:val="F01048DE"/>
    <w:lvl w:ilvl="0" w:tplc="0421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C1D69"/>
    <w:multiLevelType w:val="hybridMultilevel"/>
    <w:tmpl w:val="D4DE08AE"/>
    <w:lvl w:ilvl="0" w:tplc="A1A4868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5445BF6"/>
    <w:multiLevelType w:val="hybridMultilevel"/>
    <w:tmpl w:val="8F9CC27E"/>
    <w:lvl w:ilvl="0" w:tplc="6D26BD14">
      <w:start w:val="1"/>
      <w:numFmt w:val="decimal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4508"/>
    <w:multiLevelType w:val="hybridMultilevel"/>
    <w:tmpl w:val="FF04FFC0"/>
    <w:lvl w:ilvl="0" w:tplc="A99C6F06">
      <w:start w:val="1"/>
      <w:numFmt w:val="bullet"/>
      <w:lvlText w:val="-"/>
      <w:lvlJc w:val="left"/>
      <w:pPr>
        <w:tabs>
          <w:tab w:val="num" w:pos="3391"/>
        </w:tabs>
        <w:ind w:left="3391" w:hanging="51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>
    <w:nsid w:val="290A0C32"/>
    <w:multiLevelType w:val="hybridMultilevel"/>
    <w:tmpl w:val="B644C03C"/>
    <w:lvl w:ilvl="0" w:tplc="A1A4868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9931612"/>
    <w:multiLevelType w:val="hybridMultilevel"/>
    <w:tmpl w:val="AD68000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A3913B4"/>
    <w:multiLevelType w:val="hybridMultilevel"/>
    <w:tmpl w:val="F274E5B6"/>
    <w:lvl w:ilvl="0" w:tplc="F8E4D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4D0605"/>
    <w:multiLevelType w:val="hybridMultilevel"/>
    <w:tmpl w:val="C8ACE9AE"/>
    <w:lvl w:ilvl="0" w:tplc="616CFE10">
      <w:start w:val="1"/>
      <w:numFmt w:val="lowerLetter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55F2FF0"/>
    <w:multiLevelType w:val="hybridMultilevel"/>
    <w:tmpl w:val="D4DE08AE"/>
    <w:lvl w:ilvl="0" w:tplc="A1A4868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371966B6"/>
    <w:multiLevelType w:val="hybridMultilevel"/>
    <w:tmpl w:val="C71AC058"/>
    <w:lvl w:ilvl="0" w:tplc="0DA2417C">
      <w:start w:val="1"/>
      <w:numFmt w:val="lowerLetter"/>
      <w:lvlText w:val="%1."/>
      <w:lvlJc w:val="left"/>
      <w:pPr>
        <w:tabs>
          <w:tab w:val="num" w:pos="3391"/>
        </w:tabs>
        <w:ind w:left="3391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8">
    <w:nsid w:val="387F325E"/>
    <w:multiLevelType w:val="hybridMultilevel"/>
    <w:tmpl w:val="1736C76A"/>
    <w:lvl w:ilvl="0" w:tplc="A99C6F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A84BF1"/>
    <w:multiLevelType w:val="hybridMultilevel"/>
    <w:tmpl w:val="7E4C925C"/>
    <w:lvl w:ilvl="0" w:tplc="0750D726">
      <w:start w:val="1"/>
      <w:numFmt w:val="decimal"/>
      <w:lvlText w:val="22.%1"/>
      <w:lvlJc w:val="left"/>
      <w:pPr>
        <w:ind w:left="6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7" w:hanging="360"/>
      </w:pPr>
    </w:lvl>
    <w:lvl w:ilvl="2" w:tplc="0421001B" w:tentative="1">
      <w:start w:val="1"/>
      <w:numFmt w:val="lowerRoman"/>
      <w:lvlText w:val="%3."/>
      <w:lvlJc w:val="right"/>
      <w:pPr>
        <w:ind w:left="2127" w:hanging="180"/>
      </w:pPr>
    </w:lvl>
    <w:lvl w:ilvl="3" w:tplc="0421000F" w:tentative="1">
      <w:start w:val="1"/>
      <w:numFmt w:val="decimal"/>
      <w:lvlText w:val="%4."/>
      <w:lvlJc w:val="left"/>
      <w:pPr>
        <w:ind w:left="2847" w:hanging="360"/>
      </w:pPr>
    </w:lvl>
    <w:lvl w:ilvl="4" w:tplc="04210019" w:tentative="1">
      <w:start w:val="1"/>
      <w:numFmt w:val="lowerLetter"/>
      <w:lvlText w:val="%5."/>
      <w:lvlJc w:val="left"/>
      <w:pPr>
        <w:ind w:left="3567" w:hanging="360"/>
      </w:pPr>
    </w:lvl>
    <w:lvl w:ilvl="5" w:tplc="0421001B" w:tentative="1">
      <w:start w:val="1"/>
      <w:numFmt w:val="lowerRoman"/>
      <w:lvlText w:val="%6."/>
      <w:lvlJc w:val="right"/>
      <w:pPr>
        <w:ind w:left="4287" w:hanging="180"/>
      </w:pPr>
    </w:lvl>
    <w:lvl w:ilvl="6" w:tplc="0421000F" w:tentative="1">
      <w:start w:val="1"/>
      <w:numFmt w:val="decimal"/>
      <w:lvlText w:val="%7."/>
      <w:lvlJc w:val="left"/>
      <w:pPr>
        <w:ind w:left="5007" w:hanging="360"/>
      </w:pPr>
    </w:lvl>
    <w:lvl w:ilvl="7" w:tplc="04210019" w:tentative="1">
      <w:start w:val="1"/>
      <w:numFmt w:val="lowerLetter"/>
      <w:lvlText w:val="%8."/>
      <w:lvlJc w:val="left"/>
      <w:pPr>
        <w:ind w:left="5727" w:hanging="360"/>
      </w:pPr>
    </w:lvl>
    <w:lvl w:ilvl="8" w:tplc="0421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0">
    <w:nsid w:val="46E453E0"/>
    <w:multiLevelType w:val="hybridMultilevel"/>
    <w:tmpl w:val="FA86AD46"/>
    <w:lvl w:ilvl="0" w:tplc="15C478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4D516E2A"/>
    <w:multiLevelType w:val="hybridMultilevel"/>
    <w:tmpl w:val="58EA827C"/>
    <w:lvl w:ilvl="0" w:tplc="CEF2D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52B293E"/>
    <w:multiLevelType w:val="hybridMultilevel"/>
    <w:tmpl w:val="3F06377C"/>
    <w:lvl w:ilvl="0" w:tplc="8F3EA9F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520B35"/>
    <w:multiLevelType w:val="hybridMultilevel"/>
    <w:tmpl w:val="279CFDDE"/>
    <w:lvl w:ilvl="0" w:tplc="6D26BD14">
      <w:start w:val="1"/>
      <w:numFmt w:val="decimal"/>
      <w:lvlText w:val="%1."/>
      <w:lvlJc w:val="left"/>
      <w:pPr>
        <w:ind w:left="850" w:hanging="360"/>
      </w:pPr>
      <w:rPr>
        <w:rFonts w:hint="default"/>
        <w:b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6703F"/>
    <w:multiLevelType w:val="hybridMultilevel"/>
    <w:tmpl w:val="C8ACE9AE"/>
    <w:lvl w:ilvl="0" w:tplc="616CFE10">
      <w:start w:val="1"/>
      <w:numFmt w:val="lowerLetter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613A31B1"/>
    <w:multiLevelType w:val="hybridMultilevel"/>
    <w:tmpl w:val="C4BAB0D0"/>
    <w:lvl w:ilvl="0" w:tplc="5C64D1CA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>
    <w:nsid w:val="61E84EA8"/>
    <w:multiLevelType w:val="hybridMultilevel"/>
    <w:tmpl w:val="AD8C7864"/>
    <w:lvl w:ilvl="0" w:tplc="6D26BD14">
      <w:start w:val="1"/>
      <w:numFmt w:val="decimal"/>
      <w:lvlText w:val="%1."/>
      <w:lvlJc w:val="left"/>
      <w:pPr>
        <w:ind w:left="850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0" w:hanging="360"/>
      </w:pPr>
    </w:lvl>
    <w:lvl w:ilvl="2" w:tplc="0421001B" w:tentative="1">
      <w:start w:val="1"/>
      <w:numFmt w:val="lowerRoman"/>
      <w:lvlText w:val="%3."/>
      <w:lvlJc w:val="right"/>
      <w:pPr>
        <w:ind w:left="2290" w:hanging="180"/>
      </w:pPr>
    </w:lvl>
    <w:lvl w:ilvl="3" w:tplc="0421000F" w:tentative="1">
      <w:start w:val="1"/>
      <w:numFmt w:val="decimal"/>
      <w:lvlText w:val="%4."/>
      <w:lvlJc w:val="left"/>
      <w:pPr>
        <w:ind w:left="3010" w:hanging="360"/>
      </w:pPr>
    </w:lvl>
    <w:lvl w:ilvl="4" w:tplc="04210019" w:tentative="1">
      <w:start w:val="1"/>
      <w:numFmt w:val="lowerLetter"/>
      <w:lvlText w:val="%5."/>
      <w:lvlJc w:val="left"/>
      <w:pPr>
        <w:ind w:left="3730" w:hanging="360"/>
      </w:pPr>
    </w:lvl>
    <w:lvl w:ilvl="5" w:tplc="0421001B" w:tentative="1">
      <w:start w:val="1"/>
      <w:numFmt w:val="lowerRoman"/>
      <w:lvlText w:val="%6."/>
      <w:lvlJc w:val="right"/>
      <w:pPr>
        <w:ind w:left="4450" w:hanging="180"/>
      </w:pPr>
    </w:lvl>
    <w:lvl w:ilvl="6" w:tplc="0421000F" w:tentative="1">
      <w:start w:val="1"/>
      <w:numFmt w:val="decimal"/>
      <w:lvlText w:val="%7."/>
      <w:lvlJc w:val="left"/>
      <w:pPr>
        <w:ind w:left="5170" w:hanging="360"/>
      </w:pPr>
    </w:lvl>
    <w:lvl w:ilvl="7" w:tplc="04210019" w:tentative="1">
      <w:start w:val="1"/>
      <w:numFmt w:val="lowerLetter"/>
      <w:lvlText w:val="%8."/>
      <w:lvlJc w:val="left"/>
      <w:pPr>
        <w:ind w:left="5890" w:hanging="360"/>
      </w:pPr>
    </w:lvl>
    <w:lvl w:ilvl="8" w:tplc="0421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7">
    <w:nsid w:val="61F06DA6"/>
    <w:multiLevelType w:val="hybridMultilevel"/>
    <w:tmpl w:val="262014A4"/>
    <w:lvl w:ilvl="0" w:tplc="9440E67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E23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E04D0"/>
    <w:multiLevelType w:val="hybridMultilevel"/>
    <w:tmpl w:val="87427788"/>
    <w:lvl w:ilvl="0" w:tplc="04210019">
      <w:start w:val="1"/>
      <w:numFmt w:val="lowerLetter"/>
      <w:lvlText w:val="%1."/>
      <w:lvlJc w:val="left"/>
      <w:pPr>
        <w:ind w:left="3567" w:hanging="360"/>
      </w:pPr>
    </w:lvl>
    <w:lvl w:ilvl="1" w:tplc="04210019" w:tentative="1">
      <w:start w:val="1"/>
      <w:numFmt w:val="lowerLetter"/>
      <w:lvlText w:val="%2."/>
      <w:lvlJc w:val="left"/>
      <w:pPr>
        <w:ind w:left="4287" w:hanging="360"/>
      </w:pPr>
    </w:lvl>
    <w:lvl w:ilvl="2" w:tplc="0421001B" w:tentative="1">
      <w:start w:val="1"/>
      <w:numFmt w:val="lowerRoman"/>
      <w:lvlText w:val="%3."/>
      <w:lvlJc w:val="right"/>
      <w:pPr>
        <w:ind w:left="5007" w:hanging="180"/>
      </w:pPr>
    </w:lvl>
    <w:lvl w:ilvl="3" w:tplc="0421000F" w:tentative="1">
      <w:start w:val="1"/>
      <w:numFmt w:val="decimal"/>
      <w:lvlText w:val="%4."/>
      <w:lvlJc w:val="left"/>
      <w:pPr>
        <w:ind w:left="5727" w:hanging="360"/>
      </w:pPr>
    </w:lvl>
    <w:lvl w:ilvl="4" w:tplc="04210019" w:tentative="1">
      <w:start w:val="1"/>
      <w:numFmt w:val="lowerLetter"/>
      <w:lvlText w:val="%5."/>
      <w:lvlJc w:val="left"/>
      <w:pPr>
        <w:ind w:left="6447" w:hanging="360"/>
      </w:pPr>
    </w:lvl>
    <w:lvl w:ilvl="5" w:tplc="0421001B" w:tentative="1">
      <w:start w:val="1"/>
      <w:numFmt w:val="lowerRoman"/>
      <w:lvlText w:val="%6."/>
      <w:lvlJc w:val="right"/>
      <w:pPr>
        <w:ind w:left="7167" w:hanging="180"/>
      </w:pPr>
    </w:lvl>
    <w:lvl w:ilvl="6" w:tplc="0421000F" w:tentative="1">
      <w:start w:val="1"/>
      <w:numFmt w:val="decimal"/>
      <w:lvlText w:val="%7."/>
      <w:lvlJc w:val="left"/>
      <w:pPr>
        <w:ind w:left="7887" w:hanging="360"/>
      </w:pPr>
    </w:lvl>
    <w:lvl w:ilvl="7" w:tplc="04210019" w:tentative="1">
      <w:start w:val="1"/>
      <w:numFmt w:val="lowerLetter"/>
      <w:lvlText w:val="%8."/>
      <w:lvlJc w:val="left"/>
      <w:pPr>
        <w:ind w:left="8607" w:hanging="360"/>
      </w:pPr>
    </w:lvl>
    <w:lvl w:ilvl="8" w:tplc="0421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>
    <w:nsid w:val="6AAB6749"/>
    <w:multiLevelType w:val="hybridMultilevel"/>
    <w:tmpl w:val="AD8C7864"/>
    <w:lvl w:ilvl="0" w:tplc="6D26BD14">
      <w:start w:val="1"/>
      <w:numFmt w:val="decimal"/>
      <w:lvlText w:val="%1."/>
      <w:lvlJc w:val="left"/>
      <w:pPr>
        <w:ind w:left="850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0" w:hanging="360"/>
      </w:pPr>
    </w:lvl>
    <w:lvl w:ilvl="2" w:tplc="0421001B" w:tentative="1">
      <w:start w:val="1"/>
      <w:numFmt w:val="lowerRoman"/>
      <w:lvlText w:val="%3."/>
      <w:lvlJc w:val="right"/>
      <w:pPr>
        <w:ind w:left="2290" w:hanging="180"/>
      </w:pPr>
    </w:lvl>
    <w:lvl w:ilvl="3" w:tplc="0421000F" w:tentative="1">
      <w:start w:val="1"/>
      <w:numFmt w:val="decimal"/>
      <w:lvlText w:val="%4."/>
      <w:lvlJc w:val="left"/>
      <w:pPr>
        <w:ind w:left="3010" w:hanging="360"/>
      </w:pPr>
    </w:lvl>
    <w:lvl w:ilvl="4" w:tplc="04210019" w:tentative="1">
      <w:start w:val="1"/>
      <w:numFmt w:val="lowerLetter"/>
      <w:lvlText w:val="%5."/>
      <w:lvlJc w:val="left"/>
      <w:pPr>
        <w:ind w:left="3730" w:hanging="360"/>
      </w:pPr>
    </w:lvl>
    <w:lvl w:ilvl="5" w:tplc="0421001B" w:tentative="1">
      <w:start w:val="1"/>
      <w:numFmt w:val="lowerRoman"/>
      <w:lvlText w:val="%6."/>
      <w:lvlJc w:val="right"/>
      <w:pPr>
        <w:ind w:left="4450" w:hanging="180"/>
      </w:pPr>
    </w:lvl>
    <w:lvl w:ilvl="6" w:tplc="0421000F" w:tentative="1">
      <w:start w:val="1"/>
      <w:numFmt w:val="decimal"/>
      <w:lvlText w:val="%7."/>
      <w:lvlJc w:val="left"/>
      <w:pPr>
        <w:ind w:left="5170" w:hanging="360"/>
      </w:pPr>
    </w:lvl>
    <w:lvl w:ilvl="7" w:tplc="04210019" w:tentative="1">
      <w:start w:val="1"/>
      <w:numFmt w:val="lowerLetter"/>
      <w:lvlText w:val="%8."/>
      <w:lvlJc w:val="left"/>
      <w:pPr>
        <w:ind w:left="5890" w:hanging="360"/>
      </w:pPr>
    </w:lvl>
    <w:lvl w:ilvl="8" w:tplc="0421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9447134"/>
    <w:multiLevelType w:val="hybridMultilevel"/>
    <w:tmpl w:val="30CECA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D7BBA"/>
    <w:multiLevelType w:val="hybridMultilevel"/>
    <w:tmpl w:val="AA0C3EAC"/>
    <w:lvl w:ilvl="0" w:tplc="04210017">
      <w:start w:val="1"/>
      <w:numFmt w:val="lowerLetter"/>
      <w:lvlText w:val="%1)"/>
      <w:lvlJc w:val="left"/>
      <w:pPr>
        <w:ind w:left="2666" w:hanging="360"/>
      </w:pPr>
    </w:lvl>
    <w:lvl w:ilvl="1" w:tplc="04210019" w:tentative="1">
      <w:start w:val="1"/>
      <w:numFmt w:val="lowerLetter"/>
      <w:lvlText w:val="%2."/>
      <w:lvlJc w:val="left"/>
      <w:pPr>
        <w:ind w:left="3386" w:hanging="360"/>
      </w:pPr>
    </w:lvl>
    <w:lvl w:ilvl="2" w:tplc="0421001B" w:tentative="1">
      <w:start w:val="1"/>
      <w:numFmt w:val="lowerRoman"/>
      <w:lvlText w:val="%3."/>
      <w:lvlJc w:val="right"/>
      <w:pPr>
        <w:ind w:left="4106" w:hanging="180"/>
      </w:pPr>
    </w:lvl>
    <w:lvl w:ilvl="3" w:tplc="0421000F" w:tentative="1">
      <w:start w:val="1"/>
      <w:numFmt w:val="decimal"/>
      <w:lvlText w:val="%4."/>
      <w:lvlJc w:val="left"/>
      <w:pPr>
        <w:ind w:left="4826" w:hanging="360"/>
      </w:pPr>
    </w:lvl>
    <w:lvl w:ilvl="4" w:tplc="04210019" w:tentative="1">
      <w:start w:val="1"/>
      <w:numFmt w:val="lowerLetter"/>
      <w:lvlText w:val="%5."/>
      <w:lvlJc w:val="left"/>
      <w:pPr>
        <w:ind w:left="5546" w:hanging="360"/>
      </w:pPr>
    </w:lvl>
    <w:lvl w:ilvl="5" w:tplc="0421001B" w:tentative="1">
      <w:start w:val="1"/>
      <w:numFmt w:val="lowerRoman"/>
      <w:lvlText w:val="%6."/>
      <w:lvlJc w:val="right"/>
      <w:pPr>
        <w:ind w:left="6266" w:hanging="180"/>
      </w:pPr>
    </w:lvl>
    <w:lvl w:ilvl="6" w:tplc="0421000F" w:tentative="1">
      <w:start w:val="1"/>
      <w:numFmt w:val="decimal"/>
      <w:lvlText w:val="%7."/>
      <w:lvlJc w:val="left"/>
      <w:pPr>
        <w:ind w:left="6986" w:hanging="360"/>
      </w:pPr>
    </w:lvl>
    <w:lvl w:ilvl="7" w:tplc="04210019" w:tentative="1">
      <w:start w:val="1"/>
      <w:numFmt w:val="lowerLetter"/>
      <w:lvlText w:val="%8."/>
      <w:lvlJc w:val="left"/>
      <w:pPr>
        <w:ind w:left="7706" w:hanging="360"/>
      </w:pPr>
    </w:lvl>
    <w:lvl w:ilvl="8" w:tplc="0421001B" w:tentative="1">
      <w:start w:val="1"/>
      <w:numFmt w:val="lowerRoman"/>
      <w:lvlText w:val="%9."/>
      <w:lvlJc w:val="right"/>
      <w:pPr>
        <w:ind w:left="8426" w:hanging="180"/>
      </w:p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2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8"/>
  </w:num>
  <w:num w:numId="11">
    <w:abstractNumId w:val="17"/>
  </w:num>
  <w:num w:numId="12">
    <w:abstractNumId w:val="3"/>
  </w:num>
  <w:num w:numId="13">
    <w:abstractNumId w:val="25"/>
  </w:num>
  <w:num w:numId="14">
    <w:abstractNumId w:val="32"/>
  </w:num>
  <w:num w:numId="15">
    <w:abstractNumId w:val="11"/>
  </w:num>
  <w:num w:numId="16">
    <w:abstractNumId w:val="30"/>
  </w:num>
  <w:num w:numId="17">
    <w:abstractNumId w:val="8"/>
  </w:num>
  <w:num w:numId="18">
    <w:abstractNumId w:val="2"/>
  </w:num>
  <w:num w:numId="19">
    <w:abstractNumId w:val="19"/>
  </w:num>
  <w:num w:numId="20">
    <w:abstractNumId w:val="15"/>
  </w:num>
  <w:num w:numId="21">
    <w:abstractNumId w:val="24"/>
  </w:num>
  <w:num w:numId="22">
    <w:abstractNumId w:val="16"/>
  </w:num>
  <w:num w:numId="23">
    <w:abstractNumId w:val="21"/>
  </w:num>
  <w:num w:numId="24">
    <w:abstractNumId w:val="10"/>
  </w:num>
  <w:num w:numId="25">
    <w:abstractNumId w:val="1"/>
  </w:num>
  <w:num w:numId="26">
    <w:abstractNumId w:val="9"/>
  </w:num>
  <w:num w:numId="27">
    <w:abstractNumId w:val="28"/>
  </w:num>
  <w:num w:numId="28">
    <w:abstractNumId w:val="7"/>
  </w:num>
  <w:num w:numId="29">
    <w:abstractNumId w:val="12"/>
  </w:num>
  <w:num w:numId="30">
    <w:abstractNumId w:val="31"/>
  </w:num>
  <w:num w:numId="31">
    <w:abstractNumId w:val="26"/>
  </w:num>
  <w:num w:numId="32">
    <w:abstractNumId w:val="23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7"/>
    <w:rsid w:val="00002B52"/>
    <w:rsid w:val="00007CA0"/>
    <w:rsid w:val="00011A7D"/>
    <w:rsid w:val="000125A0"/>
    <w:rsid w:val="00014A9F"/>
    <w:rsid w:val="00021B72"/>
    <w:rsid w:val="00022E71"/>
    <w:rsid w:val="000240BB"/>
    <w:rsid w:val="0002416D"/>
    <w:rsid w:val="00025058"/>
    <w:rsid w:val="000258A5"/>
    <w:rsid w:val="000262A5"/>
    <w:rsid w:val="000359B1"/>
    <w:rsid w:val="00036867"/>
    <w:rsid w:val="00037D9A"/>
    <w:rsid w:val="00037F00"/>
    <w:rsid w:val="000431EC"/>
    <w:rsid w:val="000445DF"/>
    <w:rsid w:val="00045A9D"/>
    <w:rsid w:val="00046771"/>
    <w:rsid w:val="000513A9"/>
    <w:rsid w:val="00055D4D"/>
    <w:rsid w:val="00056031"/>
    <w:rsid w:val="000664BD"/>
    <w:rsid w:val="0006764B"/>
    <w:rsid w:val="00070D0B"/>
    <w:rsid w:val="0007140F"/>
    <w:rsid w:val="00071450"/>
    <w:rsid w:val="00073F01"/>
    <w:rsid w:val="00080666"/>
    <w:rsid w:val="000841CF"/>
    <w:rsid w:val="00084430"/>
    <w:rsid w:val="0009123D"/>
    <w:rsid w:val="000A2410"/>
    <w:rsid w:val="000A6C16"/>
    <w:rsid w:val="000B36A6"/>
    <w:rsid w:val="000B39C3"/>
    <w:rsid w:val="000B3AE1"/>
    <w:rsid w:val="000B3D79"/>
    <w:rsid w:val="000B56F1"/>
    <w:rsid w:val="000B6AAB"/>
    <w:rsid w:val="000B7B1B"/>
    <w:rsid w:val="000C1383"/>
    <w:rsid w:val="000C3C6C"/>
    <w:rsid w:val="000C4502"/>
    <w:rsid w:val="000C5442"/>
    <w:rsid w:val="000E1D77"/>
    <w:rsid w:val="000E3CB8"/>
    <w:rsid w:val="000E5ADA"/>
    <w:rsid w:val="000E603E"/>
    <w:rsid w:val="000E6F16"/>
    <w:rsid w:val="000F1FA9"/>
    <w:rsid w:val="000F25E0"/>
    <w:rsid w:val="000F57B5"/>
    <w:rsid w:val="000F6537"/>
    <w:rsid w:val="000F71D4"/>
    <w:rsid w:val="00101561"/>
    <w:rsid w:val="0011129C"/>
    <w:rsid w:val="00111B8E"/>
    <w:rsid w:val="00112E07"/>
    <w:rsid w:val="00114C45"/>
    <w:rsid w:val="0012279C"/>
    <w:rsid w:val="00122EA6"/>
    <w:rsid w:val="0012356B"/>
    <w:rsid w:val="00124817"/>
    <w:rsid w:val="00131E4D"/>
    <w:rsid w:val="00140E21"/>
    <w:rsid w:val="00144798"/>
    <w:rsid w:val="00160091"/>
    <w:rsid w:val="0016147D"/>
    <w:rsid w:val="001624FF"/>
    <w:rsid w:val="00164948"/>
    <w:rsid w:val="00165B66"/>
    <w:rsid w:val="0016684F"/>
    <w:rsid w:val="00167ACB"/>
    <w:rsid w:val="0017048C"/>
    <w:rsid w:val="0017093A"/>
    <w:rsid w:val="00172FFE"/>
    <w:rsid w:val="0017347F"/>
    <w:rsid w:val="0017532F"/>
    <w:rsid w:val="0018156E"/>
    <w:rsid w:val="001820CC"/>
    <w:rsid w:val="00182108"/>
    <w:rsid w:val="00186594"/>
    <w:rsid w:val="00191C91"/>
    <w:rsid w:val="001923EA"/>
    <w:rsid w:val="0019665C"/>
    <w:rsid w:val="0019674A"/>
    <w:rsid w:val="001969D4"/>
    <w:rsid w:val="001A0AE6"/>
    <w:rsid w:val="001A1136"/>
    <w:rsid w:val="001A2DFA"/>
    <w:rsid w:val="001A358F"/>
    <w:rsid w:val="001A4E9F"/>
    <w:rsid w:val="001A6BAE"/>
    <w:rsid w:val="001B2B19"/>
    <w:rsid w:val="001C0775"/>
    <w:rsid w:val="001C0D13"/>
    <w:rsid w:val="001C1E7C"/>
    <w:rsid w:val="001C3E0C"/>
    <w:rsid w:val="001D03D8"/>
    <w:rsid w:val="001D0D94"/>
    <w:rsid w:val="001D2E01"/>
    <w:rsid w:val="001D3726"/>
    <w:rsid w:val="001D693A"/>
    <w:rsid w:val="001D7EF5"/>
    <w:rsid w:val="001E4E10"/>
    <w:rsid w:val="001E6E9A"/>
    <w:rsid w:val="001E7BD3"/>
    <w:rsid w:val="001F3FDE"/>
    <w:rsid w:val="001F5C9C"/>
    <w:rsid w:val="002104AA"/>
    <w:rsid w:val="00213899"/>
    <w:rsid w:val="002146F3"/>
    <w:rsid w:val="00227F6F"/>
    <w:rsid w:val="0023618E"/>
    <w:rsid w:val="00236EB2"/>
    <w:rsid w:val="002524A5"/>
    <w:rsid w:val="00252E41"/>
    <w:rsid w:val="00253A9E"/>
    <w:rsid w:val="00261390"/>
    <w:rsid w:val="0026145B"/>
    <w:rsid w:val="0026210F"/>
    <w:rsid w:val="00272FB5"/>
    <w:rsid w:val="00274A53"/>
    <w:rsid w:val="00275E7B"/>
    <w:rsid w:val="00275F70"/>
    <w:rsid w:val="002779E6"/>
    <w:rsid w:val="0028435A"/>
    <w:rsid w:val="0028744E"/>
    <w:rsid w:val="00292B7F"/>
    <w:rsid w:val="0029370F"/>
    <w:rsid w:val="00294BE7"/>
    <w:rsid w:val="0029575C"/>
    <w:rsid w:val="00295B46"/>
    <w:rsid w:val="00297734"/>
    <w:rsid w:val="002A455F"/>
    <w:rsid w:val="002A56F6"/>
    <w:rsid w:val="002A69E2"/>
    <w:rsid w:val="002B186D"/>
    <w:rsid w:val="002B1F08"/>
    <w:rsid w:val="002B2219"/>
    <w:rsid w:val="002B2D13"/>
    <w:rsid w:val="002B5091"/>
    <w:rsid w:val="002C062D"/>
    <w:rsid w:val="002C514F"/>
    <w:rsid w:val="002D1317"/>
    <w:rsid w:val="002D5AE0"/>
    <w:rsid w:val="002D66E9"/>
    <w:rsid w:val="002E3567"/>
    <w:rsid w:val="002E4E39"/>
    <w:rsid w:val="002E63FC"/>
    <w:rsid w:val="003005F8"/>
    <w:rsid w:val="00300F6B"/>
    <w:rsid w:val="0030273C"/>
    <w:rsid w:val="003032AB"/>
    <w:rsid w:val="00305238"/>
    <w:rsid w:val="003074FC"/>
    <w:rsid w:val="00310376"/>
    <w:rsid w:val="003115B8"/>
    <w:rsid w:val="00314CCA"/>
    <w:rsid w:val="00315D9C"/>
    <w:rsid w:val="00317B97"/>
    <w:rsid w:val="003216DF"/>
    <w:rsid w:val="0033517F"/>
    <w:rsid w:val="003353A1"/>
    <w:rsid w:val="00335F7E"/>
    <w:rsid w:val="0033770B"/>
    <w:rsid w:val="00343B5F"/>
    <w:rsid w:val="0034518B"/>
    <w:rsid w:val="003465BC"/>
    <w:rsid w:val="003503F7"/>
    <w:rsid w:val="0035707A"/>
    <w:rsid w:val="003618C8"/>
    <w:rsid w:val="00362534"/>
    <w:rsid w:val="0036692F"/>
    <w:rsid w:val="003742BF"/>
    <w:rsid w:val="00375A12"/>
    <w:rsid w:val="0038713A"/>
    <w:rsid w:val="00393E0D"/>
    <w:rsid w:val="003A3078"/>
    <w:rsid w:val="003A48A4"/>
    <w:rsid w:val="003B6313"/>
    <w:rsid w:val="003B6D94"/>
    <w:rsid w:val="003C1D30"/>
    <w:rsid w:val="003C20C2"/>
    <w:rsid w:val="003D22BC"/>
    <w:rsid w:val="003D5822"/>
    <w:rsid w:val="003D767D"/>
    <w:rsid w:val="003E1373"/>
    <w:rsid w:val="003E2850"/>
    <w:rsid w:val="003F13E7"/>
    <w:rsid w:val="003F45D8"/>
    <w:rsid w:val="004060B7"/>
    <w:rsid w:val="00406B20"/>
    <w:rsid w:val="0041022C"/>
    <w:rsid w:val="00411DEB"/>
    <w:rsid w:val="00413838"/>
    <w:rsid w:val="00414DE4"/>
    <w:rsid w:val="0042144E"/>
    <w:rsid w:val="00427238"/>
    <w:rsid w:val="00432933"/>
    <w:rsid w:val="00436170"/>
    <w:rsid w:val="00440B19"/>
    <w:rsid w:val="00440FA3"/>
    <w:rsid w:val="0044418D"/>
    <w:rsid w:val="00450368"/>
    <w:rsid w:val="00455F6D"/>
    <w:rsid w:val="00456C1C"/>
    <w:rsid w:val="004623CF"/>
    <w:rsid w:val="00463E44"/>
    <w:rsid w:val="004642EE"/>
    <w:rsid w:val="0046753D"/>
    <w:rsid w:val="0046753E"/>
    <w:rsid w:val="00467B1C"/>
    <w:rsid w:val="00476CB5"/>
    <w:rsid w:val="00486C7F"/>
    <w:rsid w:val="00486DEE"/>
    <w:rsid w:val="00492660"/>
    <w:rsid w:val="00492D18"/>
    <w:rsid w:val="0049524B"/>
    <w:rsid w:val="00496199"/>
    <w:rsid w:val="004A021F"/>
    <w:rsid w:val="004A3146"/>
    <w:rsid w:val="004A5290"/>
    <w:rsid w:val="004B1D39"/>
    <w:rsid w:val="004B4450"/>
    <w:rsid w:val="004C17FA"/>
    <w:rsid w:val="004C2971"/>
    <w:rsid w:val="004C3179"/>
    <w:rsid w:val="004C737B"/>
    <w:rsid w:val="004C7EE3"/>
    <w:rsid w:val="004D610C"/>
    <w:rsid w:val="004E57A2"/>
    <w:rsid w:val="004F53D2"/>
    <w:rsid w:val="00507EAE"/>
    <w:rsid w:val="005104B1"/>
    <w:rsid w:val="00517AD0"/>
    <w:rsid w:val="005224D2"/>
    <w:rsid w:val="0052413C"/>
    <w:rsid w:val="00524C40"/>
    <w:rsid w:val="00524E76"/>
    <w:rsid w:val="005271CA"/>
    <w:rsid w:val="005305AC"/>
    <w:rsid w:val="00547B95"/>
    <w:rsid w:val="005517FB"/>
    <w:rsid w:val="00560F98"/>
    <w:rsid w:val="005630D2"/>
    <w:rsid w:val="0056423C"/>
    <w:rsid w:val="0056792B"/>
    <w:rsid w:val="00570247"/>
    <w:rsid w:val="005704EC"/>
    <w:rsid w:val="0057130B"/>
    <w:rsid w:val="005739FA"/>
    <w:rsid w:val="005773B6"/>
    <w:rsid w:val="0058175A"/>
    <w:rsid w:val="00583E1D"/>
    <w:rsid w:val="005907A4"/>
    <w:rsid w:val="005909D1"/>
    <w:rsid w:val="00592914"/>
    <w:rsid w:val="00597E50"/>
    <w:rsid w:val="005A07F2"/>
    <w:rsid w:val="005A30B1"/>
    <w:rsid w:val="005A5C8A"/>
    <w:rsid w:val="005A63C4"/>
    <w:rsid w:val="005A695E"/>
    <w:rsid w:val="005A7A76"/>
    <w:rsid w:val="005B0B49"/>
    <w:rsid w:val="005B1F42"/>
    <w:rsid w:val="005B425C"/>
    <w:rsid w:val="005B4D3D"/>
    <w:rsid w:val="005B5421"/>
    <w:rsid w:val="005C0BA5"/>
    <w:rsid w:val="005D613F"/>
    <w:rsid w:val="005D6ACD"/>
    <w:rsid w:val="005D7B8E"/>
    <w:rsid w:val="005E24BC"/>
    <w:rsid w:val="005E7388"/>
    <w:rsid w:val="005F1C4D"/>
    <w:rsid w:val="005F3D70"/>
    <w:rsid w:val="005F4DF5"/>
    <w:rsid w:val="005F53BA"/>
    <w:rsid w:val="005F5E1E"/>
    <w:rsid w:val="005F69BD"/>
    <w:rsid w:val="005F7E5F"/>
    <w:rsid w:val="006006DD"/>
    <w:rsid w:val="00602280"/>
    <w:rsid w:val="00602B99"/>
    <w:rsid w:val="00610E85"/>
    <w:rsid w:val="0061140D"/>
    <w:rsid w:val="0061467B"/>
    <w:rsid w:val="006177B5"/>
    <w:rsid w:val="00620134"/>
    <w:rsid w:val="00620556"/>
    <w:rsid w:val="0062596C"/>
    <w:rsid w:val="00632A39"/>
    <w:rsid w:val="006419A2"/>
    <w:rsid w:val="00642190"/>
    <w:rsid w:val="00652914"/>
    <w:rsid w:val="00652E8A"/>
    <w:rsid w:val="00656CF4"/>
    <w:rsid w:val="00656CFC"/>
    <w:rsid w:val="006610A2"/>
    <w:rsid w:val="00663752"/>
    <w:rsid w:val="00664A25"/>
    <w:rsid w:val="00667A12"/>
    <w:rsid w:val="00674356"/>
    <w:rsid w:val="00675F43"/>
    <w:rsid w:val="00686711"/>
    <w:rsid w:val="00690055"/>
    <w:rsid w:val="00693D72"/>
    <w:rsid w:val="0069592B"/>
    <w:rsid w:val="0069697E"/>
    <w:rsid w:val="0069779A"/>
    <w:rsid w:val="006A03C0"/>
    <w:rsid w:val="006A3716"/>
    <w:rsid w:val="006A7B60"/>
    <w:rsid w:val="006B1B60"/>
    <w:rsid w:val="006B2805"/>
    <w:rsid w:val="006B6B2B"/>
    <w:rsid w:val="006C2667"/>
    <w:rsid w:val="006D2B0E"/>
    <w:rsid w:val="006D3D19"/>
    <w:rsid w:val="006D6661"/>
    <w:rsid w:val="006E0E57"/>
    <w:rsid w:val="006E2DEA"/>
    <w:rsid w:val="006E6FE1"/>
    <w:rsid w:val="006F14D6"/>
    <w:rsid w:val="006F4963"/>
    <w:rsid w:val="00700CA3"/>
    <w:rsid w:val="007035B2"/>
    <w:rsid w:val="00706239"/>
    <w:rsid w:val="00710BD2"/>
    <w:rsid w:val="00712443"/>
    <w:rsid w:val="0071623A"/>
    <w:rsid w:val="00716647"/>
    <w:rsid w:val="00716FF5"/>
    <w:rsid w:val="00717E83"/>
    <w:rsid w:val="007209D2"/>
    <w:rsid w:val="007376C5"/>
    <w:rsid w:val="0074506A"/>
    <w:rsid w:val="007451F5"/>
    <w:rsid w:val="00746A1C"/>
    <w:rsid w:val="0074706A"/>
    <w:rsid w:val="007518D4"/>
    <w:rsid w:val="00751975"/>
    <w:rsid w:val="00751B9E"/>
    <w:rsid w:val="00752347"/>
    <w:rsid w:val="00753115"/>
    <w:rsid w:val="00753206"/>
    <w:rsid w:val="00756D46"/>
    <w:rsid w:val="00760BFD"/>
    <w:rsid w:val="00761515"/>
    <w:rsid w:val="00763420"/>
    <w:rsid w:val="00763F3A"/>
    <w:rsid w:val="00765AA3"/>
    <w:rsid w:val="00767E5F"/>
    <w:rsid w:val="00770F3F"/>
    <w:rsid w:val="00774115"/>
    <w:rsid w:val="00783BC8"/>
    <w:rsid w:val="00785E68"/>
    <w:rsid w:val="007904B0"/>
    <w:rsid w:val="00790879"/>
    <w:rsid w:val="0079389E"/>
    <w:rsid w:val="00793A53"/>
    <w:rsid w:val="00795D36"/>
    <w:rsid w:val="007A1720"/>
    <w:rsid w:val="007A1EC3"/>
    <w:rsid w:val="007A4D53"/>
    <w:rsid w:val="007A6C06"/>
    <w:rsid w:val="007B0F6B"/>
    <w:rsid w:val="007B143E"/>
    <w:rsid w:val="007B4490"/>
    <w:rsid w:val="007B548C"/>
    <w:rsid w:val="007B67CC"/>
    <w:rsid w:val="007C580A"/>
    <w:rsid w:val="007C766B"/>
    <w:rsid w:val="007D7051"/>
    <w:rsid w:val="007E0EA8"/>
    <w:rsid w:val="007E1B6D"/>
    <w:rsid w:val="007E1BBC"/>
    <w:rsid w:val="007E2479"/>
    <w:rsid w:val="007E5572"/>
    <w:rsid w:val="007E5E9B"/>
    <w:rsid w:val="007E6407"/>
    <w:rsid w:val="007F1551"/>
    <w:rsid w:val="007F300D"/>
    <w:rsid w:val="008001FB"/>
    <w:rsid w:val="0080132C"/>
    <w:rsid w:val="00803187"/>
    <w:rsid w:val="0080448B"/>
    <w:rsid w:val="00805A85"/>
    <w:rsid w:val="0080611D"/>
    <w:rsid w:val="00815476"/>
    <w:rsid w:val="00824CCE"/>
    <w:rsid w:val="00825189"/>
    <w:rsid w:val="00831C6E"/>
    <w:rsid w:val="00834CE7"/>
    <w:rsid w:val="00842BA9"/>
    <w:rsid w:val="008474ED"/>
    <w:rsid w:val="00847ABB"/>
    <w:rsid w:val="008512A0"/>
    <w:rsid w:val="00857282"/>
    <w:rsid w:val="008650A7"/>
    <w:rsid w:val="00871AA5"/>
    <w:rsid w:val="00872E59"/>
    <w:rsid w:val="00873DAC"/>
    <w:rsid w:val="00876051"/>
    <w:rsid w:val="0087619D"/>
    <w:rsid w:val="00885E91"/>
    <w:rsid w:val="008866C4"/>
    <w:rsid w:val="0088762C"/>
    <w:rsid w:val="00891746"/>
    <w:rsid w:val="00891978"/>
    <w:rsid w:val="008934E5"/>
    <w:rsid w:val="0089470D"/>
    <w:rsid w:val="00895486"/>
    <w:rsid w:val="008A1D3C"/>
    <w:rsid w:val="008A38F1"/>
    <w:rsid w:val="008A762A"/>
    <w:rsid w:val="008B03AB"/>
    <w:rsid w:val="008B55A7"/>
    <w:rsid w:val="008B6B37"/>
    <w:rsid w:val="008B74D1"/>
    <w:rsid w:val="008B7A4D"/>
    <w:rsid w:val="008C0539"/>
    <w:rsid w:val="008C6459"/>
    <w:rsid w:val="008C7713"/>
    <w:rsid w:val="008D1D24"/>
    <w:rsid w:val="008D2372"/>
    <w:rsid w:val="008D6594"/>
    <w:rsid w:val="008D683C"/>
    <w:rsid w:val="008E4067"/>
    <w:rsid w:val="008E4580"/>
    <w:rsid w:val="008E5838"/>
    <w:rsid w:val="008E6495"/>
    <w:rsid w:val="008E7915"/>
    <w:rsid w:val="008F15E8"/>
    <w:rsid w:val="008F39E8"/>
    <w:rsid w:val="00901FD3"/>
    <w:rsid w:val="00906613"/>
    <w:rsid w:val="009068FF"/>
    <w:rsid w:val="00910DAC"/>
    <w:rsid w:val="009110A4"/>
    <w:rsid w:val="009127C6"/>
    <w:rsid w:val="00913262"/>
    <w:rsid w:val="00915A2F"/>
    <w:rsid w:val="00915AFB"/>
    <w:rsid w:val="00916840"/>
    <w:rsid w:val="00920573"/>
    <w:rsid w:val="00921C5B"/>
    <w:rsid w:val="00922FE8"/>
    <w:rsid w:val="009233A4"/>
    <w:rsid w:val="00923EE3"/>
    <w:rsid w:val="0092445A"/>
    <w:rsid w:val="0093161C"/>
    <w:rsid w:val="00935B61"/>
    <w:rsid w:val="0093780D"/>
    <w:rsid w:val="00937870"/>
    <w:rsid w:val="009429D6"/>
    <w:rsid w:val="009467AA"/>
    <w:rsid w:val="00947E36"/>
    <w:rsid w:val="00951293"/>
    <w:rsid w:val="0095393F"/>
    <w:rsid w:val="00954E5F"/>
    <w:rsid w:val="00956105"/>
    <w:rsid w:val="00956932"/>
    <w:rsid w:val="00960A3B"/>
    <w:rsid w:val="009624B5"/>
    <w:rsid w:val="0096254E"/>
    <w:rsid w:val="00963AE2"/>
    <w:rsid w:val="00963F4F"/>
    <w:rsid w:val="0096443B"/>
    <w:rsid w:val="00967E90"/>
    <w:rsid w:val="009701E1"/>
    <w:rsid w:val="009718CF"/>
    <w:rsid w:val="009732AB"/>
    <w:rsid w:val="00974E45"/>
    <w:rsid w:val="00976BD5"/>
    <w:rsid w:val="00983FE9"/>
    <w:rsid w:val="009873DD"/>
    <w:rsid w:val="00991131"/>
    <w:rsid w:val="00993066"/>
    <w:rsid w:val="009975B4"/>
    <w:rsid w:val="0099761B"/>
    <w:rsid w:val="009B01B2"/>
    <w:rsid w:val="009B0596"/>
    <w:rsid w:val="009B5243"/>
    <w:rsid w:val="009B59A9"/>
    <w:rsid w:val="009C3A83"/>
    <w:rsid w:val="009C66C9"/>
    <w:rsid w:val="009C7118"/>
    <w:rsid w:val="009D3D7C"/>
    <w:rsid w:val="009D591D"/>
    <w:rsid w:val="009E149D"/>
    <w:rsid w:val="009E3ADB"/>
    <w:rsid w:val="009E60D5"/>
    <w:rsid w:val="009E635B"/>
    <w:rsid w:val="009E782B"/>
    <w:rsid w:val="009E7F4C"/>
    <w:rsid w:val="009F5882"/>
    <w:rsid w:val="009F5D24"/>
    <w:rsid w:val="009F7ECF"/>
    <w:rsid w:val="00A008A4"/>
    <w:rsid w:val="00A04533"/>
    <w:rsid w:val="00A05432"/>
    <w:rsid w:val="00A071CA"/>
    <w:rsid w:val="00A07621"/>
    <w:rsid w:val="00A20C4F"/>
    <w:rsid w:val="00A22CCA"/>
    <w:rsid w:val="00A23B96"/>
    <w:rsid w:val="00A2506A"/>
    <w:rsid w:val="00A2591A"/>
    <w:rsid w:val="00A26031"/>
    <w:rsid w:val="00A302F5"/>
    <w:rsid w:val="00A350F8"/>
    <w:rsid w:val="00A405F0"/>
    <w:rsid w:val="00A410A0"/>
    <w:rsid w:val="00A416F9"/>
    <w:rsid w:val="00A45110"/>
    <w:rsid w:val="00A466BD"/>
    <w:rsid w:val="00A5076B"/>
    <w:rsid w:val="00A548E9"/>
    <w:rsid w:val="00A64BE8"/>
    <w:rsid w:val="00A65D39"/>
    <w:rsid w:val="00A6683E"/>
    <w:rsid w:val="00A72AAD"/>
    <w:rsid w:val="00A833A0"/>
    <w:rsid w:val="00A86375"/>
    <w:rsid w:val="00A863C9"/>
    <w:rsid w:val="00A9358D"/>
    <w:rsid w:val="00A93973"/>
    <w:rsid w:val="00A96FA1"/>
    <w:rsid w:val="00AA2FCD"/>
    <w:rsid w:val="00AA7B53"/>
    <w:rsid w:val="00AA7CDC"/>
    <w:rsid w:val="00AA7DD7"/>
    <w:rsid w:val="00AB0603"/>
    <w:rsid w:val="00AB25E5"/>
    <w:rsid w:val="00AB4E8F"/>
    <w:rsid w:val="00AB5CB3"/>
    <w:rsid w:val="00AB669D"/>
    <w:rsid w:val="00AC07AB"/>
    <w:rsid w:val="00AC57AC"/>
    <w:rsid w:val="00AC6CE8"/>
    <w:rsid w:val="00AD1593"/>
    <w:rsid w:val="00AD32CF"/>
    <w:rsid w:val="00AD5802"/>
    <w:rsid w:val="00AD5C30"/>
    <w:rsid w:val="00AD5E2B"/>
    <w:rsid w:val="00AE1A43"/>
    <w:rsid w:val="00AE40B1"/>
    <w:rsid w:val="00AF3BFF"/>
    <w:rsid w:val="00AF7776"/>
    <w:rsid w:val="00AF78C1"/>
    <w:rsid w:val="00B018F7"/>
    <w:rsid w:val="00B038EB"/>
    <w:rsid w:val="00B041FC"/>
    <w:rsid w:val="00B069F3"/>
    <w:rsid w:val="00B06BD3"/>
    <w:rsid w:val="00B245EB"/>
    <w:rsid w:val="00B24812"/>
    <w:rsid w:val="00B257DF"/>
    <w:rsid w:val="00B25A1B"/>
    <w:rsid w:val="00B25D28"/>
    <w:rsid w:val="00B272D8"/>
    <w:rsid w:val="00B45E11"/>
    <w:rsid w:val="00B47EAA"/>
    <w:rsid w:val="00B50808"/>
    <w:rsid w:val="00B511BA"/>
    <w:rsid w:val="00B5141E"/>
    <w:rsid w:val="00B57320"/>
    <w:rsid w:val="00B603C5"/>
    <w:rsid w:val="00B63439"/>
    <w:rsid w:val="00B64E59"/>
    <w:rsid w:val="00B65165"/>
    <w:rsid w:val="00B65E80"/>
    <w:rsid w:val="00B7005D"/>
    <w:rsid w:val="00B706D2"/>
    <w:rsid w:val="00B73F76"/>
    <w:rsid w:val="00B75D90"/>
    <w:rsid w:val="00B838A2"/>
    <w:rsid w:val="00B868AA"/>
    <w:rsid w:val="00B87EB7"/>
    <w:rsid w:val="00B920A2"/>
    <w:rsid w:val="00B937D5"/>
    <w:rsid w:val="00B9531D"/>
    <w:rsid w:val="00B957F1"/>
    <w:rsid w:val="00BA005A"/>
    <w:rsid w:val="00BA3E60"/>
    <w:rsid w:val="00BA744E"/>
    <w:rsid w:val="00BB0149"/>
    <w:rsid w:val="00BB1335"/>
    <w:rsid w:val="00BB7CF2"/>
    <w:rsid w:val="00BC1ACC"/>
    <w:rsid w:val="00BC389F"/>
    <w:rsid w:val="00BC6832"/>
    <w:rsid w:val="00BD5C3C"/>
    <w:rsid w:val="00BD63F4"/>
    <w:rsid w:val="00BE3171"/>
    <w:rsid w:val="00BE4630"/>
    <w:rsid w:val="00BE6049"/>
    <w:rsid w:val="00BF0A8C"/>
    <w:rsid w:val="00BF6D9E"/>
    <w:rsid w:val="00C01120"/>
    <w:rsid w:val="00C011B4"/>
    <w:rsid w:val="00C0252F"/>
    <w:rsid w:val="00C042AC"/>
    <w:rsid w:val="00C044F5"/>
    <w:rsid w:val="00C0565D"/>
    <w:rsid w:val="00C10BBC"/>
    <w:rsid w:val="00C11AE2"/>
    <w:rsid w:val="00C15400"/>
    <w:rsid w:val="00C16538"/>
    <w:rsid w:val="00C20DC1"/>
    <w:rsid w:val="00C21810"/>
    <w:rsid w:val="00C25AF8"/>
    <w:rsid w:val="00C25C2A"/>
    <w:rsid w:val="00C27180"/>
    <w:rsid w:val="00C2779B"/>
    <w:rsid w:val="00C30789"/>
    <w:rsid w:val="00C319F1"/>
    <w:rsid w:val="00C320C3"/>
    <w:rsid w:val="00C33687"/>
    <w:rsid w:val="00C3688A"/>
    <w:rsid w:val="00C368DA"/>
    <w:rsid w:val="00C37995"/>
    <w:rsid w:val="00C37FBC"/>
    <w:rsid w:val="00C409B3"/>
    <w:rsid w:val="00C463E2"/>
    <w:rsid w:val="00C465EB"/>
    <w:rsid w:val="00C4685A"/>
    <w:rsid w:val="00C555F6"/>
    <w:rsid w:val="00C56525"/>
    <w:rsid w:val="00C608A5"/>
    <w:rsid w:val="00C6531B"/>
    <w:rsid w:val="00C65A46"/>
    <w:rsid w:val="00C731BC"/>
    <w:rsid w:val="00C73EBA"/>
    <w:rsid w:val="00C7646B"/>
    <w:rsid w:val="00C803E9"/>
    <w:rsid w:val="00C81D4C"/>
    <w:rsid w:val="00C841AA"/>
    <w:rsid w:val="00C9125A"/>
    <w:rsid w:val="00C91D35"/>
    <w:rsid w:val="00C93A97"/>
    <w:rsid w:val="00C9534F"/>
    <w:rsid w:val="00C96951"/>
    <w:rsid w:val="00CA21E3"/>
    <w:rsid w:val="00CA53B4"/>
    <w:rsid w:val="00CA651B"/>
    <w:rsid w:val="00CA6961"/>
    <w:rsid w:val="00CA7FD8"/>
    <w:rsid w:val="00CB08FB"/>
    <w:rsid w:val="00CB28E5"/>
    <w:rsid w:val="00CB387E"/>
    <w:rsid w:val="00CB46DF"/>
    <w:rsid w:val="00CC017E"/>
    <w:rsid w:val="00CC0BE1"/>
    <w:rsid w:val="00CC20BB"/>
    <w:rsid w:val="00CC278D"/>
    <w:rsid w:val="00CC5D1E"/>
    <w:rsid w:val="00CD403D"/>
    <w:rsid w:val="00CE1C26"/>
    <w:rsid w:val="00CE2C67"/>
    <w:rsid w:val="00CE2F47"/>
    <w:rsid w:val="00CE3B4F"/>
    <w:rsid w:val="00CE40D5"/>
    <w:rsid w:val="00CE7C49"/>
    <w:rsid w:val="00CF0D41"/>
    <w:rsid w:val="00CF1FAA"/>
    <w:rsid w:val="00D02EE1"/>
    <w:rsid w:val="00D0403F"/>
    <w:rsid w:val="00D12C3A"/>
    <w:rsid w:val="00D27F2E"/>
    <w:rsid w:val="00D31FBC"/>
    <w:rsid w:val="00D33DB2"/>
    <w:rsid w:val="00D37EA1"/>
    <w:rsid w:val="00D404AA"/>
    <w:rsid w:val="00D4098F"/>
    <w:rsid w:val="00D4302B"/>
    <w:rsid w:val="00D45FFF"/>
    <w:rsid w:val="00D50877"/>
    <w:rsid w:val="00D550BD"/>
    <w:rsid w:val="00D56731"/>
    <w:rsid w:val="00D609D0"/>
    <w:rsid w:val="00D618F7"/>
    <w:rsid w:val="00D633B7"/>
    <w:rsid w:val="00D75381"/>
    <w:rsid w:val="00D76ECC"/>
    <w:rsid w:val="00D77E3C"/>
    <w:rsid w:val="00D820F8"/>
    <w:rsid w:val="00D91EB3"/>
    <w:rsid w:val="00D92C9D"/>
    <w:rsid w:val="00D95A12"/>
    <w:rsid w:val="00D95C56"/>
    <w:rsid w:val="00DA28A8"/>
    <w:rsid w:val="00DA54B0"/>
    <w:rsid w:val="00DA79E7"/>
    <w:rsid w:val="00DB02CD"/>
    <w:rsid w:val="00DB0526"/>
    <w:rsid w:val="00DB32AD"/>
    <w:rsid w:val="00DB409B"/>
    <w:rsid w:val="00DB434C"/>
    <w:rsid w:val="00DB6689"/>
    <w:rsid w:val="00DB72E7"/>
    <w:rsid w:val="00DC149C"/>
    <w:rsid w:val="00DC1A4C"/>
    <w:rsid w:val="00DC25FE"/>
    <w:rsid w:val="00DC3480"/>
    <w:rsid w:val="00DC5585"/>
    <w:rsid w:val="00DC55B5"/>
    <w:rsid w:val="00DD378F"/>
    <w:rsid w:val="00DD5D2F"/>
    <w:rsid w:val="00DD60D5"/>
    <w:rsid w:val="00DE04F0"/>
    <w:rsid w:val="00DE3179"/>
    <w:rsid w:val="00DE437D"/>
    <w:rsid w:val="00DE5689"/>
    <w:rsid w:val="00DF27FF"/>
    <w:rsid w:val="00DF4347"/>
    <w:rsid w:val="00E070E3"/>
    <w:rsid w:val="00E079BB"/>
    <w:rsid w:val="00E154BE"/>
    <w:rsid w:val="00E1612C"/>
    <w:rsid w:val="00E16600"/>
    <w:rsid w:val="00E1759E"/>
    <w:rsid w:val="00E25E8A"/>
    <w:rsid w:val="00E30746"/>
    <w:rsid w:val="00E34A7B"/>
    <w:rsid w:val="00E353BB"/>
    <w:rsid w:val="00E35B82"/>
    <w:rsid w:val="00E43839"/>
    <w:rsid w:val="00E43C3E"/>
    <w:rsid w:val="00E47762"/>
    <w:rsid w:val="00E47EBB"/>
    <w:rsid w:val="00E54828"/>
    <w:rsid w:val="00E56C4E"/>
    <w:rsid w:val="00E56E82"/>
    <w:rsid w:val="00E61CD7"/>
    <w:rsid w:val="00E62272"/>
    <w:rsid w:val="00E63691"/>
    <w:rsid w:val="00E65A7D"/>
    <w:rsid w:val="00E665EC"/>
    <w:rsid w:val="00E737B7"/>
    <w:rsid w:val="00E75B87"/>
    <w:rsid w:val="00E77E6B"/>
    <w:rsid w:val="00E81E90"/>
    <w:rsid w:val="00E82E6D"/>
    <w:rsid w:val="00E837F1"/>
    <w:rsid w:val="00E92375"/>
    <w:rsid w:val="00E95654"/>
    <w:rsid w:val="00E9780C"/>
    <w:rsid w:val="00EA21A6"/>
    <w:rsid w:val="00EA2726"/>
    <w:rsid w:val="00EA4F1F"/>
    <w:rsid w:val="00EA5490"/>
    <w:rsid w:val="00EA65FE"/>
    <w:rsid w:val="00EB1F2A"/>
    <w:rsid w:val="00EB4660"/>
    <w:rsid w:val="00EB4C2F"/>
    <w:rsid w:val="00EB7588"/>
    <w:rsid w:val="00EC4859"/>
    <w:rsid w:val="00EC72C9"/>
    <w:rsid w:val="00ED2EE4"/>
    <w:rsid w:val="00ED760F"/>
    <w:rsid w:val="00ED7B8E"/>
    <w:rsid w:val="00EE1024"/>
    <w:rsid w:val="00EE2C80"/>
    <w:rsid w:val="00EE30D1"/>
    <w:rsid w:val="00EE3C73"/>
    <w:rsid w:val="00EF4B31"/>
    <w:rsid w:val="00EF71AD"/>
    <w:rsid w:val="00F052EF"/>
    <w:rsid w:val="00F0592D"/>
    <w:rsid w:val="00F11784"/>
    <w:rsid w:val="00F20850"/>
    <w:rsid w:val="00F23784"/>
    <w:rsid w:val="00F245F8"/>
    <w:rsid w:val="00F25347"/>
    <w:rsid w:val="00F27236"/>
    <w:rsid w:val="00F278BA"/>
    <w:rsid w:val="00F3480E"/>
    <w:rsid w:val="00F3655F"/>
    <w:rsid w:val="00F4133A"/>
    <w:rsid w:val="00F43A6B"/>
    <w:rsid w:val="00F44C58"/>
    <w:rsid w:val="00F4531C"/>
    <w:rsid w:val="00F45DE9"/>
    <w:rsid w:val="00F5421C"/>
    <w:rsid w:val="00F54368"/>
    <w:rsid w:val="00F569EE"/>
    <w:rsid w:val="00F5769C"/>
    <w:rsid w:val="00F60396"/>
    <w:rsid w:val="00F604B7"/>
    <w:rsid w:val="00F63954"/>
    <w:rsid w:val="00F66598"/>
    <w:rsid w:val="00F71594"/>
    <w:rsid w:val="00F75B1B"/>
    <w:rsid w:val="00F75D7B"/>
    <w:rsid w:val="00F8097C"/>
    <w:rsid w:val="00F856C9"/>
    <w:rsid w:val="00F874EB"/>
    <w:rsid w:val="00F87989"/>
    <w:rsid w:val="00F937FF"/>
    <w:rsid w:val="00F94E0B"/>
    <w:rsid w:val="00FA7665"/>
    <w:rsid w:val="00FA7C43"/>
    <w:rsid w:val="00FB1690"/>
    <w:rsid w:val="00FB4CD8"/>
    <w:rsid w:val="00FC2BCC"/>
    <w:rsid w:val="00FC5ABA"/>
    <w:rsid w:val="00FC656B"/>
    <w:rsid w:val="00FD14C2"/>
    <w:rsid w:val="00FD7CE3"/>
    <w:rsid w:val="00FE02F7"/>
    <w:rsid w:val="00FE2591"/>
    <w:rsid w:val="00FE28BC"/>
    <w:rsid w:val="00FE35BB"/>
    <w:rsid w:val="00FE6D1A"/>
    <w:rsid w:val="00FF1561"/>
    <w:rsid w:val="00FF16E8"/>
    <w:rsid w:val="00FF1D3A"/>
    <w:rsid w:val="00FF2BCE"/>
    <w:rsid w:val="00FF36D5"/>
    <w:rsid w:val="00FF56A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45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1843"/>
      </w:tabs>
      <w:spacing w:line="288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52" w:hanging="236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252"/>
      <w:jc w:val="center"/>
      <w:textAlignment w:val="baseline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614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3240"/>
      </w:tabs>
      <w:ind w:left="3600" w:hanging="3600"/>
    </w:pPr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450" w:hanging="45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709" w:hanging="283"/>
      <w:jc w:val="both"/>
    </w:pPr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Subtitle">
    <w:name w:val="Subtitle"/>
    <w:basedOn w:val="Normal"/>
    <w:qFormat/>
    <w:rsid w:val="00B87EB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6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7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B6B2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9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45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1843"/>
      </w:tabs>
      <w:spacing w:line="288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52" w:hanging="236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252"/>
      <w:jc w:val="center"/>
      <w:textAlignment w:val="baseline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614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3240"/>
      </w:tabs>
      <w:ind w:left="3600" w:hanging="3600"/>
    </w:pPr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450" w:hanging="45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709" w:hanging="283"/>
      <w:jc w:val="both"/>
    </w:pPr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Subtitle">
    <w:name w:val="Subtitle"/>
    <w:basedOn w:val="Normal"/>
    <w:qFormat/>
    <w:rsid w:val="00B87EB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6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7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B6B2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9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myms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konstruksi@unsri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 PERJANJIAN KERJA</vt:lpstr>
    </vt:vector>
  </TitlesOfParts>
  <Company>PT.ENGINEER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PERJANJIAN KERJA</dc:title>
  <dc:creator>PT.POLA CIPTA</dc:creator>
  <cp:lastModifiedBy>Hendra M Yudha</cp:lastModifiedBy>
  <cp:revision>3</cp:revision>
  <cp:lastPrinted>2011-06-21T08:02:00Z</cp:lastPrinted>
  <dcterms:created xsi:type="dcterms:W3CDTF">2011-06-21T11:05:00Z</dcterms:created>
  <dcterms:modified xsi:type="dcterms:W3CDTF">2011-06-21T11:05:00Z</dcterms:modified>
</cp:coreProperties>
</file>